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4862" w14:textId="742307C0" w:rsidR="00F17447" w:rsidRPr="00E7498E" w:rsidRDefault="00F17447" w:rsidP="00F17447">
      <w:pPr>
        <w:spacing w:after="24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0000001" w14:textId="706FB32F" w:rsidR="00552DDB" w:rsidRPr="00E7498E" w:rsidRDefault="00EC6E2A" w:rsidP="00C07804">
      <w:pPr>
        <w:spacing w:after="36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Título do artigo no idioma da submissão</w:t>
      </w:r>
      <w:r w:rsidR="0058738C">
        <w:rPr>
          <w:rStyle w:val="FootnoteReference"/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footnoteReference w:id="1"/>
      </w:r>
    </w:p>
    <w:p w14:paraId="4FC3BC71" w14:textId="6A6EE1B8" w:rsidR="00F17447" w:rsidRDefault="004A42A2" w:rsidP="00FF2610">
      <w:pPr>
        <w:spacing w:after="12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Não incluir informações de autoria</w:t>
      </w:r>
      <w:r>
        <w:rPr>
          <w:rStyle w:val="FootnoteReference"/>
          <w:rFonts w:ascii="Times New Roman" w:eastAsiaTheme="minorHAnsi" w:hAnsi="Times New Roman" w:cs="Times New Roman"/>
          <w:lang w:eastAsia="en-US"/>
        </w:rPr>
        <w:footnoteReference w:customMarkFollows="1" w:id="2"/>
        <w:t>*</w:t>
      </w:r>
    </w:p>
    <w:p w14:paraId="7D176733" w14:textId="77777777" w:rsidR="004A42A2" w:rsidRDefault="004A42A2" w:rsidP="00C07804">
      <w:pPr>
        <w:spacing w:after="12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14:paraId="56AB0A70" w14:textId="77777777" w:rsidR="004A42A2" w:rsidRPr="00E7498E" w:rsidRDefault="004A42A2" w:rsidP="00C07804">
      <w:pPr>
        <w:spacing w:after="120" w:line="240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14:paraId="63C9F4CE" w14:textId="61CD0935" w:rsidR="00BF665B" w:rsidRPr="00E7498E" w:rsidRDefault="00BF665B" w:rsidP="00C07804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7498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Resumo</w:t>
      </w:r>
    </w:p>
    <w:p w14:paraId="555163DE" w14:textId="20BE6A2D" w:rsidR="001C2EF9" w:rsidRPr="00E7498E" w:rsidRDefault="00EC6E2A" w:rsidP="00C078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 resumo </w:t>
      </w:r>
      <w:r w:rsidR="0058738C">
        <w:rPr>
          <w:rFonts w:ascii="Times New Roman" w:eastAsia="Times New Roman" w:hAnsi="Times New Roman" w:cs="Times New Roman"/>
          <w:bCs/>
        </w:rPr>
        <w:t xml:space="preserve">é obrigatório para todas as submissões, incluindo resenhas, e </w:t>
      </w:r>
      <w:r>
        <w:rPr>
          <w:rFonts w:ascii="Times New Roman" w:eastAsia="Times New Roman" w:hAnsi="Times New Roman" w:cs="Times New Roman"/>
          <w:bCs/>
        </w:rPr>
        <w:t xml:space="preserve">deve conter até 250 palavras, estar formatado em fonte tamanho 11, com espaçamento simples. </w:t>
      </w:r>
      <w:r w:rsidR="0058738C">
        <w:rPr>
          <w:rFonts w:ascii="Times New Roman" w:eastAsia="Times New Roman" w:hAnsi="Times New Roman" w:cs="Times New Roman"/>
          <w:bCs/>
        </w:rPr>
        <w:t>Ele</w:t>
      </w:r>
      <w:r w:rsidR="0058738C" w:rsidRPr="0058738C">
        <w:rPr>
          <w:rFonts w:ascii="Times New Roman" w:eastAsia="Times New Roman" w:hAnsi="Times New Roman" w:cs="Times New Roman"/>
          <w:bCs/>
        </w:rPr>
        <w:t xml:space="preserve"> deve, necessariamente, expor com clareza o objeto de estudo, os objetivos do trabalho, os métodos utilizados e os resultados ou conclusões.</w:t>
      </w:r>
      <w:r w:rsidR="0058738C">
        <w:rPr>
          <w:rFonts w:ascii="Times New Roman" w:eastAsia="Times New Roman" w:hAnsi="Times New Roman" w:cs="Times New Roman"/>
          <w:bCs/>
        </w:rPr>
        <w:t xml:space="preserve"> O resumo não deve conter referências nem quebras de parágrafo. O arquivo submetido deve conter entre três e cinco palavras-chave que permitam a indexação adequada do artigo. </w:t>
      </w:r>
      <w:r>
        <w:rPr>
          <w:rFonts w:ascii="Times New Roman" w:eastAsia="Times New Roman" w:hAnsi="Times New Roman" w:cs="Times New Roman"/>
          <w:bCs/>
        </w:rPr>
        <w:t>As palavras-chave devem ser separadas por vírgula e capitalizadas apenas em caso de nomes próprios.</w:t>
      </w:r>
      <w:r w:rsidR="004A42A2">
        <w:rPr>
          <w:rFonts w:ascii="Times New Roman" w:eastAsia="Times New Roman" w:hAnsi="Times New Roman" w:cs="Times New Roman"/>
          <w:bCs/>
        </w:rPr>
        <w:t xml:space="preserve"> </w:t>
      </w:r>
      <w:r w:rsidR="0058738C" w:rsidRPr="0058738C">
        <w:rPr>
          <w:rFonts w:ascii="Times New Roman" w:eastAsia="Times New Roman" w:hAnsi="Times New Roman" w:cs="Times New Roman"/>
          <w:bCs/>
        </w:rPr>
        <w:t>Em caso de resenhas, a referência da obra resenhada deve ser inserida logo após o título, padronizada segundo as normas da ABNT.</w:t>
      </w:r>
    </w:p>
    <w:p w14:paraId="73D7BB8B" w14:textId="0BFF6B91" w:rsidR="001628CF" w:rsidRPr="00E7498E" w:rsidRDefault="001628CF" w:rsidP="00C078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7498E">
        <w:rPr>
          <w:rFonts w:ascii="Times New Roman" w:eastAsia="Times New Roman" w:hAnsi="Times New Roman" w:cs="Times New Roman"/>
          <w:b/>
        </w:rPr>
        <w:t>Palavras-chave</w:t>
      </w:r>
      <w:r w:rsidRPr="00E7498E">
        <w:rPr>
          <w:rFonts w:ascii="Times New Roman" w:eastAsia="Times New Roman" w:hAnsi="Times New Roman" w:cs="Times New Roman"/>
          <w:bCs/>
        </w:rPr>
        <w:t xml:space="preserve">: George Herbert </w:t>
      </w:r>
      <w:proofErr w:type="spellStart"/>
      <w:r w:rsidRPr="00E7498E">
        <w:rPr>
          <w:rFonts w:ascii="Times New Roman" w:eastAsia="Times New Roman" w:hAnsi="Times New Roman" w:cs="Times New Roman"/>
          <w:bCs/>
        </w:rPr>
        <w:t>Mead</w:t>
      </w:r>
      <w:proofErr w:type="spellEnd"/>
      <w:r w:rsidRPr="00E7498E">
        <w:rPr>
          <w:rFonts w:ascii="Times New Roman" w:eastAsia="Times New Roman" w:hAnsi="Times New Roman" w:cs="Times New Roman"/>
          <w:bCs/>
        </w:rPr>
        <w:t xml:space="preserve">, intersubjetividade, pragmatismo, </w:t>
      </w:r>
      <w:r w:rsidRPr="00EC6E2A">
        <w:rPr>
          <w:rFonts w:ascii="Times New Roman" w:eastAsia="Times New Roman" w:hAnsi="Times New Roman" w:cs="Times New Roman"/>
          <w:bCs/>
          <w:i/>
          <w:iCs/>
        </w:rPr>
        <w:t>self</w:t>
      </w:r>
      <w:r w:rsidRPr="00E7498E">
        <w:rPr>
          <w:rFonts w:ascii="Times New Roman" w:eastAsia="Times New Roman" w:hAnsi="Times New Roman" w:cs="Times New Roman"/>
          <w:bCs/>
        </w:rPr>
        <w:t xml:space="preserve">, </w:t>
      </w:r>
      <w:r w:rsidR="006B3C8B" w:rsidRPr="00E7498E">
        <w:rPr>
          <w:rFonts w:ascii="Times New Roman" w:eastAsia="Times New Roman" w:hAnsi="Times New Roman" w:cs="Times New Roman"/>
          <w:bCs/>
        </w:rPr>
        <w:t>Escola de Chicago</w:t>
      </w:r>
      <w:r w:rsidR="00E613A6" w:rsidRPr="00E7498E">
        <w:rPr>
          <w:rFonts w:ascii="Times New Roman" w:eastAsia="Times New Roman" w:hAnsi="Times New Roman" w:cs="Times New Roman"/>
          <w:bCs/>
        </w:rPr>
        <w:t>.</w:t>
      </w:r>
    </w:p>
    <w:p w14:paraId="263C347B" w14:textId="6EB62C5F" w:rsidR="006B3C8B" w:rsidRPr="00E7498E" w:rsidRDefault="006B3C8B" w:rsidP="00C078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168D6C97" w14:textId="56648592" w:rsidR="00123DB5" w:rsidRPr="005D5387" w:rsidRDefault="00EC6E2A" w:rsidP="00C07804">
      <w:pPr>
        <w:spacing w:after="36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5D5387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Título em inglês</w:t>
      </w:r>
    </w:p>
    <w:p w14:paraId="5DD1229C" w14:textId="1A35A3DD" w:rsidR="006B3C8B" w:rsidRPr="005D5387" w:rsidRDefault="006B3C8B" w:rsidP="00C07804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D538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Abstract</w:t>
      </w:r>
    </w:p>
    <w:p w14:paraId="755D3A90" w14:textId="7E9399FE" w:rsidR="000861B9" w:rsidRPr="004A42A2" w:rsidRDefault="005D5387" w:rsidP="00C078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</w:t>
      </w:r>
      <w:r w:rsidR="004A42A2" w:rsidRPr="004A42A2">
        <w:rPr>
          <w:rFonts w:ascii="Times New Roman" w:eastAsia="Times New Roman" w:hAnsi="Times New Roman" w:cs="Times New Roman"/>
          <w:bCs/>
        </w:rPr>
        <w:t>ncluir resumo</w:t>
      </w:r>
      <w:r w:rsidR="00FF2610">
        <w:rPr>
          <w:rFonts w:ascii="Times New Roman" w:eastAsia="Times New Roman" w:hAnsi="Times New Roman" w:cs="Times New Roman"/>
          <w:bCs/>
        </w:rPr>
        <w:t xml:space="preserve"> e</w:t>
      </w:r>
      <w:r w:rsidR="004A42A2" w:rsidRPr="004A42A2">
        <w:rPr>
          <w:rFonts w:ascii="Times New Roman" w:eastAsia="Times New Roman" w:hAnsi="Times New Roman" w:cs="Times New Roman"/>
          <w:bCs/>
        </w:rPr>
        <w:t xml:space="preserve"> palavras-chave em inglês</w:t>
      </w:r>
      <w:r w:rsidR="000861B9" w:rsidRPr="004A42A2">
        <w:rPr>
          <w:rFonts w:ascii="Times New Roman" w:eastAsia="Times New Roman" w:hAnsi="Times New Roman" w:cs="Times New Roman"/>
          <w:bCs/>
        </w:rPr>
        <w:t xml:space="preserve">. </w:t>
      </w:r>
    </w:p>
    <w:p w14:paraId="562624DF" w14:textId="4A1306F5" w:rsidR="000861B9" w:rsidRPr="00E7498E" w:rsidRDefault="000861B9" w:rsidP="00C0780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E7498E">
        <w:rPr>
          <w:rFonts w:ascii="Times New Roman" w:eastAsia="Times New Roman" w:hAnsi="Times New Roman" w:cs="Times New Roman"/>
          <w:b/>
          <w:lang w:val="en-US"/>
        </w:rPr>
        <w:t>Keywords</w:t>
      </w:r>
      <w:r w:rsidRPr="00E7498E">
        <w:rPr>
          <w:rFonts w:ascii="Times New Roman" w:eastAsia="Times New Roman" w:hAnsi="Times New Roman" w:cs="Times New Roman"/>
          <w:bCs/>
          <w:lang w:val="en-US"/>
        </w:rPr>
        <w:t>: George Herbert Mead, intersubjectivity, pragmatism, self, Chicago School</w:t>
      </w:r>
      <w:r w:rsidR="00E613A6" w:rsidRPr="00E7498E">
        <w:rPr>
          <w:rFonts w:ascii="Times New Roman" w:eastAsia="Times New Roman" w:hAnsi="Times New Roman" w:cs="Times New Roman"/>
          <w:bCs/>
          <w:lang w:val="en-US"/>
        </w:rPr>
        <w:t>.</w:t>
      </w:r>
    </w:p>
    <w:p w14:paraId="00000002" w14:textId="77777777" w:rsidR="00552DDB" w:rsidRPr="00E7498E" w:rsidRDefault="00552DDB" w:rsidP="00F174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AAA7B9" w14:textId="77777777" w:rsidR="00F17447" w:rsidRPr="00E7498E" w:rsidRDefault="00F17447" w:rsidP="00F174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9297C3" w14:textId="5D208FD6" w:rsidR="005D5387" w:rsidRPr="005D5387" w:rsidRDefault="0029161A" w:rsidP="005D5387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Subtítulo de 1º nível</w:t>
      </w:r>
    </w:p>
    <w:p w14:paraId="25AECFC1" w14:textId="3BB862DA" w:rsidR="0029161A" w:rsidRDefault="0029161A" w:rsidP="0029161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61A">
        <w:rPr>
          <w:rFonts w:ascii="Times New Roman" w:eastAsia="Times New Roman" w:hAnsi="Times New Roman" w:cs="Times New Roman"/>
          <w:sz w:val="24"/>
          <w:szCs w:val="24"/>
        </w:rPr>
        <w:t xml:space="preserve">Títulos de seção e subtítulos não devem utilizar caixa alta, tendo só a primeira letra capitalizada, e devem deixar clara sua hierarquia: </w:t>
      </w:r>
      <w:bookmarkStart w:id="1" w:name="_Hlk161391432"/>
      <w:r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29161A">
        <w:rPr>
          <w:rFonts w:ascii="Times New Roman" w:eastAsia="Times New Roman" w:hAnsi="Times New Roman" w:cs="Times New Roman"/>
          <w:sz w:val="24"/>
          <w:szCs w:val="24"/>
        </w:rPr>
        <w:t>títulos de 1º nível devem usar fonte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9161A">
        <w:rPr>
          <w:rFonts w:ascii="Times New Roman" w:eastAsia="Times New Roman" w:hAnsi="Times New Roman" w:cs="Times New Roman"/>
          <w:sz w:val="24"/>
          <w:szCs w:val="24"/>
        </w:rPr>
        <w:t xml:space="preserve"> e ser negritados, subtítulos de 2º nível, fonte 12 em itálico negritado; 3º nível, fonte 12 em itálico não negritado.</w:t>
      </w:r>
    </w:p>
    <w:bookmarkEnd w:id="1"/>
    <w:p w14:paraId="16148E7A" w14:textId="1E2927BE" w:rsidR="00E56842" w:rsidRDefault="0058738C" w:rsidP="000716C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98E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4C1C38">
        <w:rPr>
          <w:rFonts w:ascii="Times New Roman" w:eastAsia="Times New Roman" w:hAnsi="Times New Roman" w:cs="Times New Roman"/>
          <w:sz w:val="24"/>
          <w:szCs w:val="24"/>
        </w:rPr>
        <w:t xml:space="preserve"> texto do artigo deve ser redigido em fonte tamanho 12, justificado, c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>om espaçamento de 1,5 pontos, sem espaço antes ou depois do parágrafo, e deslocamento de 1,25</w:t>
      </w:r>
      <w:r w:rsidR="00FF261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>cm na primeira linha</w:t>
      </w:r>
      <w:r w:rsidR="000719E1" w:rsidRPr="00E749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0716C9" w:rsidRPr="00FF2610">
        <w:rPr>
          <w:rFonts w:ascii="Times New Roman" w:eastAsia="Times New Roman" w:hAnsi="Times New Roman" w:cs="Times New Roman"/>
          <w:i/>
          <w:iCs/>
          <w:sz w:val="24"/>
          <w:szCs w:val="24"/>
        </w:rPr>
        <w:t>layout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 xml:space="preserve"> da página deve ser no tamanho A4, com as margens superior e esquerda de 3</w:t>
      </w:r>
      <w:r w:rsidR="00FF261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>cm e inferior e direita de 2</w:t>
      </w:r>
      <w:r w:rsidR="00FF261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716C9">
        <w:rPr>
          <w:rFonts w:ascii="Times New Roman" w:eastAsia="Times New Roman" w:hAnsi="Times New Roman" w:cs="Times New Roman"/>
          <w:sz w:val="24"/>
          <w:szCs w:val="24"/>
        </w:rPr>
        <w:t>cm.</w:t>
      </w:r>
      <w:r w:rsidR="00227C35">
        <w:rPr>
          <w:rFonts w:ascii="Times New Roman" w:eastAsia="Times New Roman" w:hAnsi="Times New Roman" w:cs="Times New Roman"/>
          <w:sz w:val="24"/>
          <w:szCs w:val="24"/>
        </w:rPr>
        <w:t xml:space="preserve"> Deixar uma linha em branco antes de uma nova seção</w:t>
      </w:r>
      <w:r w:rsidR="00490B15">
        <w:rPr>
          <w:rFonts w:ascii="Times New Roman" w:eastAsia="Times New Roman" w:hAnsi="Times New Roman" w:cs="Times New Roman"/>
          <w:sz w:val="24"/>
          <w:szCs w:val="24"/>
        </w:rPr>
        <w:t xml:space="preserve"> ou subseção</w:t>
      </w:r>
      <w:r w:rsidR="00227C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3E6BA9" w14:textId="77777777" w:rsidR="00227C35" w:rsidRDefault="00227C35" w:rsidP="00227C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FD666" w14:textId="14CD4C47" w:rsidR="000716C9" w:rsidRPr="0029161A" w:rsidRDefault="0029161A" w:rsidP="00227C35">
      <w:pPr>
        <w:spacing w:after="24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91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Subtítulo de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2916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º nível</w:t>
      </w:r>
    </w:p>
    <w:p w14:paraId="6FC8D225" w14:textId="32DC295B" w:rsidR="00227C35" w:rsidRDefault="002352F3" w:rsidP="000716C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Citações diretas de até três linhas devem ser inseridas entre aspas duplas e seguidas da referência e número de página entre parêntesis. Por exemplo: 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07804" w:rsidRPr="00C07804">
        <w:rPr>
          <w:rFonts w:ascii="Times New Roman" w:eastAsia="Times New Roman" w:hAnsi="Times New Roman" w:cs="Times New Roman"/>
          <w:sz w:val="24"/>
          <w:szCs w:val="24"/>
        </w:rPr>
        <w:t xml:space="preserve">Há duas maneiras de fazer política. Ou se vive 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C07804" w:rsidRPr="00C07804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07804" w:rsidRPr="00C07804">
        <w:rPr>
          <w:rFonts w:ascii="Times New Roman" w:eastAsia="Times New Roman" w:hAnsi="Times New Roman" w:cs="Times New Roman"/>
          <w:sz w:val="24"/>
          <w:szCs w:val="24"/>
        </w:rPr>
        <w:t xml:space="preserve"> a política ou se vive 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‘</w:t>
      </w:r>
      <w:r w:rsidR="00C07804" w:rsidRPr="00C07804">
        <w:rPr>
          <w:rFonts w:ascii="Times New Roman" w:eastAsia="Times New Roman" w:hAnsi="Times New Roman" w:cs="Times New Roman"/>
          <w:sz w:val="24"/>
          <w:szCs w:val="24"/>
        </w:rPr>
        <w:t>da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07804" w:rsidRPr="00C07804">
        <w:rPr>
          <w:rFonts w:ascii="Times New Roman" w:eastAsia="Times New Roman" w:hAnsi="Times New Roman" w:cs="Times New Roman"/>
          <w:sz w:val="24"/>
          <w:szCs w:val="24"/>
        </w:rPr>
        <w:t xml:space="preserve"> política. Nessa oposição não há nada de exclusivo. Muito ao contrário, em geral se fazem uma e outra coisa ao mesmo tempo, tanto idealmente quanto na prática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 xml:space="preserve">” (Weber, 2004, p. 64). </w:t>
      </w:r>
      <w:r w:rsidR="00B25376">
        <w:rPr>
          <w:rFonts w:ascii="Times New Roman" w:eastAsia="Times New Roman" w:hAnsi="Times New Roman" w:cs="Times New Roman"/>
          <w:sz w:val="24"/>
          <w:szCs w:val="24"/>
        </w:rPr>
        <w:t>Não se deve escrever n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 xml:space="preserve">omes de autores </w:t>
      </w:r>
      <w:r w:rsidR="00B25376">
        <w:rPr>
          <w:rFonts w:ascii="Times New Roman" w:eastAsia="Times New Roman" w:hAnsi="Times New Roman" w:cs="Times New Roman"/>
          <w:sz w:val="24"/>
          <w:szCs w:val="24"/>
        </w:rPr>
        <w:t>em caixa alta</w:t>
      </w:r>
      <w:r w:rsidR="00C078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5A0B3" w14:textId="2BE65D92" w:rsidR="00C07804" w:rsidRDefault="00C07804" w:rsidP="00C0780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Citações diretas de mais de quatro linhas devem ser </w:t>
      </w:r>
      <w:r w:rsidR="00490B15">
        <w:rPr>
          <w:rFonts w:ascii="Times New Roman" w:eastAsia="Times New Roman" w:hAnsi="Times New Roman" w:cs="Times New Roman"/>
          <w:sz w:val="24"/>
          <w:szCs w:val="24"/>
        </w:rPr>
        <w:t xml:space="preserve">inseridas sem aspas, </w:t>
      </w:r>
      <w:r>
        <w:rPr>
          <w:rFonts w:ascii="Times New Roman" w:eastAsia="Times New Roman" w:hAnsi="Times New Roman" w:cs="Times New Roman"/>
          <w:sz w:val="24"/>
          <w:szCs w:val="24"/>
        </w:rPr>
        <w:t>redigidas em fonte tamanho 11, com espaçamento simples e recuo de 4 cm à esquerda</w:t>
      </w:r>
      <w:r w:rsidR="00490B15">
        <w:rPr>
          <w:rFonts w:ascii="Times New Roman" w:eastAsia="Times New Roman" w:hAnsi="Times New Roman" w:cs="Times New Roman"/>
          <w:sz w:val="24"/>
          <w:szCs w:val="24"/>
        </w:rPr>
        <w:t xml:space="preserve"> e seguidas da referência e número de páginas entre parêntesis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B15">
        <w:rPr>
          <w:rFonts w:ascii="Times New Roman" w:eastAsia="Times New Roman" w:hAnsi="Times New Roman" w:cs="Times New Roman"/>
          <w:sz w:val="24"/>
          <w:szCs w:val="24"/>
        </w:rPr>
        <w:t xml:space="preserve"> Por exemplo:</w:t>
      </w:r>
    </w:p>
    <w:p w14:paraId="5F42318F" w14:textId="05A66902" w:rsidR="00490B15" w:rsidRPr="00490B15" w:rsidRDefault="00490B15" w:rsidP="00490B15">
      <w:pPr>
        <w:spacing w:line="240" w:lineRule="auto"/>
        <w:ind w:left="2268"/>
        <w:jc w:val="both"/>
        <w:rPr>
          <w:rFonts w:ascii="Times New Roman" w:eastAsia="Times New Roman" w:hAnsi="Times New Roman" w:cs="Times New Roman"/>
        </w:rPr>
      </w:pPr>
      <w:r w:rsidRPr="00490B15">
        <w:rPr>
          <w:rFonts w:ascii="Times New Roman" w:eastAsia="Times New Roman" w:hAnsi="Times New Roman" w:cs="Times New Roman"/>
        </w:rPr>
        <w:t xml:space="preserve">A vida, enquanto encerra em si mesma um sentido e enquanto se compreende por si mesma, só conhece o combate eterno que os deuses travam entre si, ou </w:t>
      </w:r>
      <w:r>
        <w:rPr>
          <w:rFonts w:ascii="Times New Roman" w:eastAsia="Times New Roman" w:hAnsi="Times New Roman" w:cs="Times New Roman"/>
        </w:rPr>
        <w:t>–</w:t>
      </w:r>
      <w:r w:rsidRPr="00490B15">
        <w:rPr>
          <w:rFonts w:ascii="Times New Roman" w:eastAsia="Times New Roman" w:hAnsi="Times New Roman" w:cs="Times New Roman"/>
        </w:rPr>
        <w:t xml:space="preserve"> evitando a metáfora </w:t>
      </w:r>
      <w:r>
        <w:rPr>
          <w:rFonts w:ascii="Times New Roman" w:eastAsia="Times New Roman" w:hAnsi="Times New Roman" w:cs="Times New Roman"/>
        </w:rPr>
        <w:t>–</w:t>
      </w:r>
      <w:r w:rsidRPr="00490B15">
        <w:rPr>
          <w:rFonts w:ascii="Times New Roman" w:eastAsia="Times New Roman" w:hAnsi="Times New Roman" w:cs="Times New Roman"/>
        </w:rPr>
        <w:t xml:space="preserve"> só conhece a incompatibilidade das atitudes últimas possíveis, a impossibilidade de dirimir seus conflitos e, consequentemente, a necessidade de se decidir em prol de um ou de outro</w:t>
      </w:r>
      <w:r>
        <w:rPr>
          <w:rFonts w:ascii="Times New Roman" w:eastAsia="Times New Roman" w:hAnsi="Times New Roman" w:cs="Times New Roman"/>
        </w:rPr>
        <w:t xml:space="preserve"> (Weber, 2004, p. 47)</w:t>
      </w:r>
      <w:r w:rsidRPr="00490B1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01F5A29" w14:textId="77777777" w:rsidR="00227C35" w:rsidRDefault="00227C35" w:rsidP="009504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8E8F6" w14:textId="54D6CB3C" w:rsidR="00950412" w:rsidRPr="0029161A" w:rsidRDefault="0029161A" w:rsidP="00950412">
      <w:pPr>
        <w:spacing w:after="24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916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Subtítulo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9161A">
        <w:rPr>
          <w:rFonts w:ascii="Times New Roman" w:eastAsia="Times New Roman" w:hAnsi="Times New Roman" w:cs="Times New Roman"/>
          <w:i/>
          <w:iCs/>
          <w:sz w:val="24"/>
          <w:szCs w:val="24"/>
        </w:rPr>
        <w:t>º nível</w:t>
      </w:r>
    </w:p>
    <w:p w14:paraId="73B12A54" w14:textId="242AEF24" w:rsidR="00B25376" w:rsidRDefault="00B25376" w:rsidP="00B2537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Quadros, tabelas e figuras devem ser inseridos no final do documento, após a lista de referências. Todos os elementos gráficos devem apresentar título acima do elemento e indicação de fonte abaixo dele. Os exemplos estarão dispostos ao final deste documento. Sua localização deve ser indicada no texto da seguinte forma:</w:t>
      </w:r>
    </w:p>
    <w:p w14:paraId="277CFDC3" w14:textId="1D326D4B" w:rsidR="00B25376" w:rsidRDefault="00B25376" w:rsidP="00B2537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[Quadro 1]</w:t>
      </w:r>
    </w:p>
    <w:p w14:paraId="0DDEE3CB" w14:textId="6F18FAE2" w:rsidR="002A386D" w:rsidRDefault="00490B15" w:rsidP="003B62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Antes de submeter um artigo, deve-se fazer uma conferência detalhada da lista de referências</w:t>
      </w:r>
      <w:r w:rsidR="003000E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fim de assegurar que todos os trabalhos citados constam na lista. Trabalhos que não estão diretamente citados no texto não devem </w:t>
      </w:r>
      <w:r w:rsidR="003000EA">
        <w:rPr>
          <w:rFonts w:ascii="Times New Roman" w:eastAsia="Times New Roman" w:hAnsi="Times New Roman" w:cs="Times New Roman"/>
          <w:sz w:val="24"/>
          <w:szCs w:val="24"/>
        </w:rPr>
        <w:t xml:space="preserve">ser </w:t>
      </w:r>
      <w:r>
        <w:rPr>
          <w:rFonts w:ascii="Times New Roman" w:eastAsia="Times New Roman" w:hAnsi="Times New Roman" w:cs="Times New Roman"/>
          <w:sz w:val="24"/>
          <w:szCs w:val="24"/>
        </w:rPr>
        <w:t>lista</w:t>
      </w:r>
      <w:r w:rsidR="003000EA"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B6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23A" w:rsidRPr="003B623A">
        <w:rPr>
          <w:rFonts w:ascii="Times New Roman" w:eastAsia="Times New Roman" w:hAnsi="Times New Roman" w:cs="Times New Roman"/>
          <w:sz w:val="24"/>
          <w:szCs w:val="24"/>
        </w:rPr>
        <w:t xml:space="preserve">As referências devem seguir a norma </w:t>
      </w:r>
      <w:r w:rsidR="00FF2610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FF2610" w:rsidRPr="00FF2610">
        <w:rPr>
          <w:rFonts w:ascii="Times New Roman" w:eastAsia="Times New Roman" w:hAnsi="Times New Roman" w:cs="Times New Roman"/>
          <w:sz w:val="24"/>
          <w:szCs w:val="24"/>
        </w:rPr>
        <w:t xml:space="preserve">American </w:t>
      </w:r>
      <w:proofErr w:type="spellStart"/>
      <w:r w:rsidR="00FF2610" w:rsidRPr="00FF2610">
        <w:rPr>
          <w:rFonts w:ascii="Times New Roman" w:eastAsia="Times New Roman" w:hAnsi="Times New Roman" w:cs="Times New Roman"/>
          <w:sz w:val="24"/>
          <w:szCs w:val="24"/>
        </w:rPr>
        <w:t>Psychological</w:t>
      </w:r>
      <w:proofErr w:type="spellEnd"/>
      <w:r w:rsidR="00FF2610" w:rsidRPr="00FF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F2610" w:rsidRPr="00FF2610"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 w:rsidR="00FF2610">
        <w:rPr>
          <w:rFonts w:ascii="Times New Roman" w:eastAsia="Times New Roman" w:hAnsi="Times New Roman" w:cs="Times New Roman"/>
          <w:sz w:val="24"/>
          <w:szCs w:val="24"/>
        </w:rPr>
        <w:t xml:space="preserve"> (APA)</w:t>
      </w:r>
      <w:r w:rsidR="003B623A" w:rsidRPr="003B62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F1DDC">
        <w:rPr>
          <w:rFonts w:ascii="Times New Roman" w:eastAsia="Times New Roman" w:hAnsi="Times New Roman" w:cs="Times New Roman"/>
          <w:sz w:val="24"/>
          <w:szCs w:val="24"/>
        </w:rPr>
        <w:t xml:space="preserve">exceto onde a revista recomendar padrão diferente, </w:t>
      </w:r>
      <w:r w:rsidR="003B623A" w:rsidRPr="003B623A">
        <w:rPr>
          <w:rFonts w:ascii="Times New Roman" w:eastAsia="Times New Roman" w:hAnsi="Times New Roman" w:cs="Times New Roman"/>
          <w:sz w:val="24"/>
          <w:szCs w:val="24"/>
        </w:rPr>
        <w:t>como descrito nos exemplos a seguir.</w:t>
      </w:r>
      <w:r w:rsidR="002A3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623A" w:rsidRPr="003B623A">
        <w:rPr>
          <w:rFonts w:ascii="Times New Roman" w:eastAsia="Times New Roman" w:hAnsi="Times New Roman" w:cs="Times New Roman"/>
          <w:sz w:val="24"/>
          <w:szCs w:val="24"/>
        </w:rPr>
        <w:t xml:space="preserve">A lista deve estar em fonte tamanho 11, espaçamento simples, com espaço de </w:t>
      </w:r>
      <w:r w:rsidR="00014E57">
        <w:rPr>
          <w:rFonts w:ascii="Times New Roman" w:eastAsia="Times New Roman" w:hAnsi="Times New Roman" w:cs="Times New Roman"/>
          <w:sz w:val="24"/>
          <w:szCs w:val="24"/>
        </w:rPr>
        <w:t>12 pontos</w:t>
      </w:r>
      <w:r w:rsidR="003B623A" w:rsidRPr="003B623A">
        <w:rPr>
          <w:rFonts w:ascii="Times New Roman" w:eastAsia="Times New Roman" w:hAnsi="Times New Roman" w:cs="Times New Roman"/>
          <w:sz w:val="24"/>
          <w:szCs w:val="24"/>
        </w:rPr>
        <w:t xml:space="preserve"> após o parágrafo.</w:t>
      </w:r>
      <w:r w:rsidR="002A3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0EA">
        <w:rPr>
          <w:rFonts w:ascii="Times New Roman" w:eastAsia="Times New Roman" w:hAnsi="Times New Roman" w:cs="Times New Roman"/>
          <w:sz w:val="24"/>
          <w:szCs w:val="24"/>
        </w:rPr>
        <w:t>Não deixar linha em branco entre referências.</w:t>
      </w:r>
    </w:p>
    <w:p w14:paraId="43E46ACA" w14:textId="6E715BE2" w:rsidR="000716C9" w:rsidRPr="00E7498E" w:rsidRDefault="002A386D" w:rsidP="003B623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Os prenomes dos autores devem ser escritos por extenso. Em casos de capítulos de livros, os nomes dos organizadores da obra completa ficam abreviados, conforme os exemplos a seguir.</w:t>
      </w:r>
    </w:p>
    <w:p w14:paraId="792075EC" w14:textId="77777777" w:rsidR="002362AA" w:rsidRDefault="002362AA" w:rsidP="00F174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7422C" w14:textId="77777777" w:rsidR="00014E57" w:rsidRPr="002352F3" w:rsidRDefault="00014E57" w:rsidP="00F1744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59C41" w14:textId="31BC8295" w:rsidR="00950412" w:rsidRPr="002352F3" w:rsidRDefault="00000000" w:rsidP="00950412">
      <w:pPr>
        <w:spacing w:after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52F3">
        <w:rPr>
          <w:rFonts w:ascii="Times New Roman" w:eastAsia="Times New Roman" w:hAnsi="Times New Roman" w:cs="Times New Roman"/>
          <w:b/>
          <w:bCs/>
          <w:sz w:val="28"/>
          <w:szCs w:val="28"/>
        </w:rPr>
        <w:t>Referências</w:t>
      </w:r>
    </w:p>
    <w:p w14:paraId="481BDFEB" w14:textId="50DD3921" w:rsidR="008A729D" w:rsidRPr="003000EA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LIVROS COMPLETOS:</w:t>
      </w:r>
    </w:p>
    <w:p w14:paraId="3665E635" w14:textId="10BBBEB7" w:rsidR="008A729D" w:rsidRPr="003000EA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FF2610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>, Nome N.</w:t>
      </w:r>
      <w:r w:rsidR="00FF2610">
        <w:rPr>
          <w:rFonts w:ascii="Times New Roman" w:eastAsia="Times New Roman" w:hAnsi="Times New Roman" w:cs="Times New Roman"/>
        </w:rPr>
        <w:t xml:space="preserve"> (Ano).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Pr="003000EA">
        <w:rPr>
          <w:rFonts w:ascii="Times New Roman" w:eastAsia="Times New Roman" w:hAnsi="Times New Roman" w:cs="Times New Roman"/>
          <w:i/>
          <w:iCs/>
        </w:rPr>
        <w:t xml:space="preserve">Título </w:t>
      </w:r>
      <w:r w:rsidR="00FF2610">
        <w:rPr>
          <w:rFonts w:ascii="Times New Roman" w:eastAsia="Times New Roman" w:hAnsi="Times New Roman" w:cs="Times New Roman"/>
          <w:i/>
          <w:iCs/>
        </w:rPr>
        <w:t xml:space="preserve">e </w:t>
      </w:r>
      <w:r w:rsidR="00FF2610" w:rsidRPr="00FF2610">
        <w:rPr>
          <w:rFonts w:ascii="Times New Roman" w:eastAsia="Times New Roman" w:hAnsi="Times New Roman" w:cs="Times New Roman"/>
          <w:i/>
          <w:iCs/>
        </w:rPr>
        <w:t>subtítulo</w:t>
      </w:r>
      <w:r w:rsidR="00FF2610" w:rsidRPr="003000EA">
        <w:rPr>
          <w:rFonts w:ascii="Times New Roman" w:eastAsia="Times New Roman" w:hAnsi="Times New Roman" w:cs="Times New Roman"/>
        </w:rPr>
        <w:t xml:space="preserve"> </w:t>
      </w:r>
      <w:r w:rsidRPr="003000EA">
        <w:rPr>
          <w:rFonts w:ascii="Times New Roman" w:eastAsia="Times New Roman" w:hAnsi="Times New Roman" w:cs="Times New Roman"/>
          <w:i/>
          <w:iCs/>
        </w:rPr>
        <w:t>em itálico</w:t>
      </w:r>
      <w:r w:rsidR="0076408E" w:rsidRPr="003000EA">
        <w:rPr>
          <w:rFonts w:ascii="Times New Roman" w:eastAsia="Times New Roman" w:hAnsi="Times New Roman" w:cs="Times New Roman"/>
        </w:rPr>
        <w:t>.</w:t>
      </w:r>
      <w:r w:rsidRPr="003000EA">
        <w:rPr>
          <w:rFonts w:ascii="Times New Roman" w:eastAsia="Times New Roman" w:hAnsi="Times New Roman" w:cs="Times New Roman"/>
        </w:rPr>
        <w:t xml:space="preserve"> Editora.</w:t>
      </w:r>
    </w:p>
    <w:p w14:paraId="64CC49A9" w14:textId="1756CB01" w:rsidR="008A729D" w:rsidRPr="003000EA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</w:t>
      </w:r>
      <w:r w:rsidR="0023566E" w:rsidRPr="003000EA">
        <w:rPr>
          <w:rFonts w:ascii="Times New Roman" w:eastAsia="Times New Roman" w:hAnsi="Times New Roman" w:cs="Times New Roman"/>
        </w:rPr>
        <w:t>.</w:t>
      </w:r>
      <w:r w:rsidRPr="003000EA">
        <w:rPr>
          <w:rFonts w:ascii="Times New Roman" w:eastAsia="Times New Roman" w:hAnsi="Times New Roman" w:cs="Times New Roman"/>
        </w:rPr>
        <w:t>:</w:t>
      </w:r>
    </w:p>
    <w:p w14:paraId="00000017" w14:textId="6D481288" w:rsidR="00552DDB" w:rsidRPr="003000EA" w:rsidRDefault="00FF2610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FF2610">
        <w:rPr>
          <w:rFonts w:ascii="Times New Roman" w:eastAsia="Times New Roman" w:hAnsi="Times New Roman" w:cs="Times New Roman"/>
        </w:rPr>
        <w:t>Moser, Anita</w:t>
      </w:r>
      <w:r>
        <w:rPr>
          <w:rFonts w:ascii="Times New Roman" w:eastAsia="Times New Roman" w:hAnsi="Times New Roman" w:cs="Times New Roman"/>
        </w:rPr>
        <w:t>.</w:t>
      </w:r>
      <w:r w:rsidRPr="00FF2610">
        <w:rPr>
          <w:rFonts w:ascii="Times New Roman" w:eastAsia="Times New Roman" w:hAnsi="Times New Roman" w:cs="Times New Roman"/>
        </w:rPr>
        <w:t xml:space="preserve"> (1985). </w:t>
      </w:r>
      <w:r w:rsidRPr="00FF2610">
        <w:rPr>
          <w:rFonts w:ascii="Times New Roman" w:eastAsia="Times New Roman" w:hAnsi="Times New Roman" w:cs="Times New Roman"/>
          <w:i/>
          <w:iCs/>
        </w:rPr>
        <w:t>A nova submissão: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FF2610">
        <w:rPr>
          <w:rFonts w:ascii="Times New Roman" w:eastAsia="Times New Roman" w:hAnsi="Times New Roman" w:cs="Times New Roman"/>
          <w:i/>
          <w:iCs/>
        </w:rPr>
        <w:t>mulheres da zona rural no processo de trabalho industrial</w:t>
      </w:r>
      <w:r w:rsidRPr="00FF2610">
        <w:rPr>
          <w:rFonts w:ascii="Times New Roman" w:eastAsia="Times New Roman" w:hAnsi="Times New Roman" w:cs="Times New Roman"/>
        </w:rPr>
        <w:t>. EDIPAZ.</w:t>
      </w:r>
    </w:p>
    <w:p w14:paraId="01E3DFFE" w14:textId="77777777" w:rsidR="008A729D" w:rsidRPr="003000EA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DF36685" w14:textId="01E9744B" w:rsidR="008A729D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CAPÍTULOS DE LIVROS:</w:t>
      </w:r>
    </w:p>
    <w:p w14:paraId="0E0B0164" w14:textId="00FBE5BB" w:rsidR="005B272D" w:rsidRPr="005B272D" w:rsidRDefault="005B272D" w:rsidP="003000EA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5B272D">
        <w:rPr>
          <w:rFonts w:ascii="Times New Roman" w:eastAsia="Times New Roman" w:hAnsi="Times New Roman" w:cs="Times New Roman"/>
          <w:b/>
          <w:bCs/>
        </w:rPr>
        <w:t>Para referências com mais que 6 autores, usar apenas o nome do primeiro autor, seguido de “</w:t>
      </w:r>
      <w:r w:rsidRPr="005B272D">
        <w:rPr>
          <w:rFonts w:ascii="Times New Roman" w:eastAsia="Times New Roman" w:hAnsi="Times New Roman" w:cs="Times New Roman"/>
          <w:b/>
          <w:bCs/>
          <w:i/>
          <w:iCs/>
        </w:rPr>
        <w:t>et al</w:t>
      </w:r>
      <w:r w:rsidRPr="005B272D">
        <w:rPr>
          <w:rFonts w:ascii="Times New Roman" w:eastAsia="Times New Roman" w:hAnsi="Times New Roman" w:cs="Times New Roman"/>
          <w:b/>
          <w:bCs/>
        </w:rPr>
        <w:t>.”</w:t>
      </w:r>
    </w:p>
    <w:p w14:paraId="696A77DC" w14:textId="0105272B" w:rsidR="008A729D" w:rsidRPr="00FF2610" w:rsidRDefault="008A729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FF2610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>, Nome N.</w:t>
      </w:r>
      <w:r w:rsidR="00FF2610">
        <w:rPr>
          <w:rFonts w:ascii="Times New Roman" w:eastAsia="Times New Roman" w:hAnsi="Times New Roman" w:cs="Times New Roman"/>
        </w:rPr>
        <w:t>,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="00FF2610">
        <w:rPr>
          <w:rFonts w:ascii="Times New Roman" w:eastAsia="Times New Roman" w:hAnsi="Times New Roman" w:cs="Times New Roman"/>
        </w:rPr>
        <w:t xml:space="preserve">&amp; </w:t>
      </w:r>
      <w:r w:rsidRPr="003000EA">
        <w:rPr>
          <w:rFonts w:ascii="Times New Roman" w:eastAsia="Times New Roman" w:hAnsi="Times New Roman" w:cs="Times New Roman"/>
        </w:rPr>
        <w:t>S</w:t>
      </w:r>
      <w:r w:rsidR="00FF2610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 xml:space="preserve">, Nome. </w:t>
      </w:r>
      <w:r w:rsidR="00BB6E14">
        <w:rPr>
          <w:rFonts w:ascii="Times New Roman" w:eastAsia="Times New Roman" w:hAnsi="Times New Roman" w:cs="Times New Roman"/>
        </w:rPr>
        <w:t>(Ano).</w:t>
      </w:r>
      <w:r w:rsidR="00BB6E14" w:rsidRPr="003000EA">
        <w:rPr>
          <w:rFonts w:ascii="Times New Roman" w:eastAsia="Times New Roman" w:hAnsi="Times New Roman" w:cs="Times New Roman"/>
        </w:rPr>
        <w:t xml:space="preserve"> Título do capítulo em fonte normal. </w:t>
      </w:r>
      <w:r w:rsidR="00BB6E14" w:rsidRPr="003000EA">
        <w:rPr>
          <w:rFonts w:ascii="Times New Roman" w:eastAsia="Times New Roman" w:hAnsi="Times New Roman" w:cs="Times New Roman"/>
          <w:i/>
          <w:iCs/>
        </w:rPr>
        <w:t>In</w:t>
      </w:r>
      <w:r w:rsidR="00BB6E14" w:rsidRPr="003000EA">
        <w:rPr>
          <w:rFonts w:ascii="Times New Roman" w:eastAsia="Times New Roman" w:hAnsi="Times New Roman" w:cs="Times New Roman"/>
        </w:rPr>
        <w:t xml:space="preserve"> </w:t>
      </w:r>
      <w:r w:rsidR="00BB6E14">
        <w:rPr>
          <w:rFonts w:ascii="Times New Roman" w:eastAsia="Times New Roman" w:hAnsi="Times New Roman" w:cs="Times New Roman"/>
        </w:rPr>
        <w:t xml:space="preserve">N. </w:t>
      </w:r>
      <w:r w:rsidR="00BB6E14" w:rsidRPr="003000EA">
        <w:rPr>
          <w:rFonts w:ascii="Times New Roman" w:eastAsia="Times New Roman" w:hAnsi="Times New Roman" w:cs="Times New Roman"/>
        </w:rPr>
        <w:t>Sobrenome (org.</w:t>
      </w:r>
      <w:r w:rsidR="00BB6E14">
        <w:rPr>
          <w:rFonts w:ascii="Times New Roman" w:eastAsia="Times New Roman" w:hAnsi="Times New Roman" w:cs="Times New Roman"/>
        </w:rPr>
        <w:t xml:space="preserve"> [se aplicável]</w:t>
      </w:r>
      <w:r w:rsidR="00BB6E14" w:rsidRPr="003000EA">
        <w:rPr>
          <w:rFonts w:ascii="Times New Roman" w:eastAsia="Times New Roman" w:hAnsi="Times New Roman" w:cs="Times New Roman"/>
        </w:rPr>
        <w:t>)</w:t>
      </w:r>
      <w:r w:rsidR="00BB6E14">
        <w:rPr>
          <w:rFonts w:ascii="Times New Roman" w:eastAsia="Times New Roman" w:hAnsi="Times New Roman" w:cs="Times New Roman"/>
        </w:rPr>
        <w:t>,</w:t>
      </w:r>
      <w:r w:rsidR="00BB6E14" w:rsidRPr="003000EA">
        <w:rPr>
          <w:rFonts w:ascii="Times New Roman" w:eastAsia="Times New Roman" w:hAnsi="Times New Roman" w:cs="Times New Roman"/>
        </w:rPr>
        <w:t xml:space="preserve"> </w:t>
      </w:r>
      <w:r w:rsidR="00BB6E14" w:rsidRPr="003000EA">
        <w:rPr>
          <w:rFonts w:ascii="Times New Roman" w:eastAsia="Times New Roman" w:hAnsi="Times New Roman" w:cs="Times New Roman"/>
          <w:i/>
          <w:iCs/>
        </w:rPr>
        <w:t xml:space="preserve">Título </w:t>
      </w:r>
      <w:r w:rsidR="00BB6E14">
        <w:rPr>
          <w:rFonts w:ascii="Times New Roman" w:eastAsia="Times New Roman" w:hAnsi="Times New Roman" w:cs="Times New Roman"/>
          <w:i/>
          <w:iCs/>
        </w:rPr>
        <w:t xml:space="preserve">e subtítulo </w:t>
      </w:r>
      <w:r w:rsidR="00BB6E14" w:rsidRPr="003000EA">
        <w:rPr>
          <w:rFonts w:ascii="Times New Roman" w:eastAsia="Times New Roman" w:hAnsi="Times New Roman" w:cs="Times New Roman"/>
          <w:i/>
          <w:iCs/>
        </w:rPr>
        <w:t>em itálico</w:t>
      </w:r>
      <w:r w:rsidR="00BB6E14">
        <w:rPr>
          <w:rFonts w:ascii="Times New Roman" w:eastAsia="Times New Roman" w:hAnsi="Times New Roman" w:cs="Times New Roman"/>
        </w:rPr>
        <w:t xml:space="preserve"> (</w:t>
      </w:r>
      <w:r w:rsidR="00BB6E14" w:rsidRPr="00BB6E14">
        <w:rPr>
          <w:rFonts w:ascii="Times New Roman" w:eastAsia="Times New Roman" w:hAnsi="Times New Roman" w:cs="Times New Roman"/>
        </w:rPr>
        <w:t>p</w:t>
      </w:r>
      <w:r w:rsidR="00BB6E14">
        <w:rPr>
          <w:rFonts w:ascii="Times New Roman" w:eastAsia="Times New Roman" w:hAnsi="Times New Roman" w:cs="Times New Roman"/>
        </w:rPr>
        <w:t>p</w:t>
      </w:r>
      <w:r w:rsidR="00BB6E14" w:rsidRPr="00BB6E1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B6E14" w:rsidRPr="00BB6E14">
        <w:rPr>
          <w:rFonts w:ascii="Times New Roman" w:eastAsia="Times New Roman" w:hAnsi="Times New Roman" w:cs="Times New Roman"/>
        </w:rPr>
        <w:t>xx-xx</w:t>
      </w:r>
      <w:proofErr w:type="spellEnd"/>
      <w:r w:rsidR="00BB6E14">
        <w:rPr>
          <w:rFonts w:ascii="Times New Roman" w:eastAsia="Times New Roman" w:hAnsi="Times New Roman" w:cs="Times New Roman"/>
        </w:rPr>
        <w:t>)</w:t>
      </w:r>
      <w:r w:rsidR="00BB6E14" w:rsidRPr="003000EA">
        <w:rPr>
          <w:rFonts w:ascii="Times New Roman" w:eastAsia="Times New Roman" w:hAnsi="Times New Roman" w:cs="Times New Roman"/>
        </w:rPr>
        <w:t xml:space="preserve">. </w:t>
      </w:r>
      <w:r w:rsidR="00BB6E14" w:rsidRPr="00BB6E14">
        <w:rPr>
          <w:rFonts w:ascii="Times New Roman" w:eastAsia="Times New Roman" w:hAnsi="Times New Roman" w:cs="Times New Roman"/>
        </w:rPr>
        <w:t>Editora</w:t>
      </w:r>
    </w:p>
    <w:p w14:paraId="34EC0FF9" w14:textId="1DF51984" w:rsidR="005B272D" w:rsidRPr="005B272D" w:rsidRDefault="005B272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5B272D">
        <w:rPr>
          <w:rFonts w:ascii="Times New Roman" w:eastAsia="Times New Roman" w:hAnsi="Times New Roman" w:cs="Times New Roman"/>
        </w:rPr>
        <w:t>Ou</w:t>
      </w:r>
    </w:p>
    <w:p w14:paraId="18C09822" w14:textId="79E13D34" w:rsidR="005B272D" w:rsidRPr="00BB6E14" w:rsidRDefault="005B272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BB6E14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>, Nome</w:t>
      </w:r>
      <w:r>
        <w:rPr>
          <w:rFonts w:ascii="Times New Roman" w:eastAsia="Times New Roman" w:hAnsi="Times New Roman" w:cs="Times New Roman"/>
        </w:rPr>
        <w:t xml:space="preserve"> </w:t>
      </w:r>
      <w:r w:rsidRPr="005B272D">
        <w:rPr>
          <w:rFonts w:ascii="Times New Roman" w:eastAsia="Times New Roman" w:hAnsi="Times New Roman" w:cs="Times New Roman"/>
          <w:i/>
          <w:iCs/>
        </w:rPr>
        <w:t>et al</w:t>
      </w:r>
      <w:r w:rsidRPr="003000EA">
        <w:rPr>
          <w:rFonts w:ascii="Times New Roman" w:eastAsia="Times New Roman" w:hAnsi="Times New Roman" w:cs="Times New Roman"/>
        </w:rPr>
        <w:t>.</w:t>
      </w:r>
      <w:r w:rsidR="00BB6E14">
        <w:rPr>
          <w:rFonts w:ascii="Times New Roman" w:eastAsia="Times New Roman" w:hAnsi="Times New Roman" w:cs="Times New Roman"/>
        </w:rPr>
        <w:t xml:space="preserve"> (Ano).</w:t>
      </w:r>
      <w:r w:rsidRPr="003000EA">
        <w:rPr>
          <w:rFonts w:ascii="Times New Roman" w:eastAsia="Times New Roman" w:hAnsi="Times New Roman" w:cs="Times New Roman"/>
        </w:rPr>
        <w:t xml:space="preserve"> Título do capítulo em fonte normal. </w:t>
      </w:r>
      <w:r w:rsidRPr="003000EA">
        <w:rPr>
          <w:rFonts w:ascii="Times New Roman" w:eastAsia="Times New Roman" w:hAnsi="Times New Roman" w:cs="Times New Roman"/>
          <w:i/>
          <w:iCs/>
        </w:rPr>
        <w:t>In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="00BB6E14">
        <w:rPr>
          <w:rFonts w:ascii="Times New Roman" w:eastAsia="Times New Roman" w:hAnsi="Times New Roman" w:cs="Times New Roman"/>
        </w:rPr>
        <w:t xml:space="preserve">N. </w:t>
      </w:r>
      <w:r w:rsidRPr="003000EA">
        <w:rPr>
          <w:rFonts w:ascii="Times New Roman" w:eastAsia="Times New Roman" w:hAnsi="Times New Roman" w:cs="Times New Roman"/>
        </w:rPr>
        <w:t>S</w:t>
      </w:r>
      <w:r w:rsidR="00BB6E14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 xml:space="preserve"> (org.)</w:t>
      </w:r>
      <w:r w:rsidR="00BB6E14">
        <w:rPr>
          <w:rFonts w:ascii="Times New Roman" w:eastAsia="Times New Roman" w:hAnsi="Times New Roman" w:cs="Times New Roman"/>
        </w:rPr>
        <w:t>,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Pr="003000EA">
        <w:rPr>
          <w:rFonts w:ascii="Times New Roman" w:eastAsia="Times New Roman" w:hAnsi="Times New Roman" w:cs="Times New Roman"/>
          <w:i/>
          <w:iCs/>
        </w:rPr>
        <w:t xml:space="preserve">Título </w:t>
      </w:r>
      <w:r w:rsidR="00BB6E14">
        <w:rPr>
          <w:rFonts w:ascii="Times New Roman" w:eastAsia="Times New Roman" w:hAnsi="Times New Roman" w:cs="Times New Roman"/>
          <w:i/>
          <w:iCs/>
        </w:rPr>
        <w:t xml:space="preserve">e subtítulo </w:t>
      </w:r>
      <w:r w:rsidRPr="003000EA">
        <w:rPr>
          <w:rFonts w:ascii="Times New Roman" w:eastAsia="Times New Roman" w:hAnsi="Times New Roman" w:cs="Times New Roman"/>
          <w:i/>
          <w:iCs/>
        </w:rPr>
        <w:t>em itálico</w:t>
      </w:r>
      <w:r w:rsidR="00BB6E14">
        <w:rPr>
          <w:rFonts w:ascii="Times New Roman" w:eastAsia="Times New Roman" w:hAnsi="Times New Roman" w:cs="Times New Roman"/>
        </w:rPr>
        <w:t xml:space="preserve"> (</w:t>
      </w:r>
      <w:r w:rsidR="00BB6E14" w:rsidRPr="00BB6E14">
        <w:rPr>
          <w:rFonts w:ascii="Times New Roman" w:eastAsia="Times New Roman" w:hAnsi="Times New Roman" w:cs="Times New Roman"/>
        </w:rPr>
        <w:t>p</w:t>
      </w:r>
      <w:r w:rsidR="00BB6E14">
        <w:rPr>
          <w:rFonts w:ascii="Times New Roman" w:eastAsia="Times New Roman" w:hAnsi="Times New Roman" w:cs="Times New Roman"/>
        </w:rPr>
        <w:t>p</w:t>
      </w:r>
      <w:r w:rsidR="00BB6E14" w:rsidRPr="00BB6E14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B6E14" w:rsidRPr="00BB6E14">
        <w:rPr>
          <w:rFonts w:ascii="Times New Roman" w:eastAsia="Times New Roman" w:hAnsi="Times New Roman" w:cs="Times New Roman"/>
        </w:rPr>
        <w:t>xx-xx</w:t>
      </w:r>
      <w:proofErr w:type="spellEnd"/>
      <w:r w:rsidR="00BB6E14">
        <w:rPr>
          <w:rFonts w:ascii="Times New Roman" w:eastAsia="Times New Roman" w:hAnsi="Times New Roman" w:cs="Times New Roman"/>
        </w:rPr>
        <w:t>)</w:t>
      </w:r>
      <w:r w:rsidRPr="003000EA">
        <w:rPr>
          <w:rFonts w:ascii="Times New Roman" w:eastAsia="Times New Roman" w:hAnsi="Times New Roman" w:cs="Times New Roman"/>
        </w:rPr>
        <w:t xml:space="preserve">. </w:t>
      </w:r>
      <w:r w:rsidRPr="00BB6E14">
        <w:rPr>
          <w:rFonts w:ascii="Times New Roman" w:eastAsia="Times New Roman" w:hAnsi="Times New Roman" w:cs="Times New Roman"/>
        </w:rPr>
        <w:t>Editora.</w:t>
      </w:r>
    </w:p>
    <w:p w14:paraId="4ACA7C0E" w14:textId="11C03FA8" w:rsidR="008A729D" w:rsidRPr="003000EA" w:rsidRDefault="0023566E" w:rsidP="003000EA">
      <w:pPr>
        <w:spacing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3000EA">
        <w:rPr>
          <w:rFonts w:ascii="Times New Roman" w:eastAsia="Times New Roman" w:hAnsi="Times New Roman" w:cs="Times New Roman"/>
          <w:lang w:val="en-US"/>
        </w:rPr>
        <w:t>Ex.:</w:t>
      </w:r>
    </w:p>
    <w:p w14:paraId="00000018" w14:textId="4F3622C6" w:rsidR="00552DDB" w:rsidRPr="003000EA" w:rsidRDefault="00BB6E14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BB6E14">
        <w:rPr>
          <w:rFonts w:ascii="Times New Roman" w:eastAsia="Times New Roman" w:hAnsi="Times New Roman" w:cs="Times New Roman"/>
        </w:rPr>
        <w:t>Lemos, Carlos A. (1990)</w:t>
      </w:r>
      <w:r>
        <w:rPr>
          <w:rFonts w:ascii="Times New Roman" w:eastAsia="Times New Roman" w:hAnsi="Times New Roman" w:cs="Times New Roman"/>
        </w:rPr>
        <w:t>.</w:t>
      </w:r>
      <w:r w:rsidRPr="00BB6E14">
        <w:rPr>
          <w:rFonts w:ascii="Times New Roman" w:eastAsia="Times New Roman" w:hAnsi="Times New Roman" w:cs="Times New Roman"/>
        </w:rPr>
        <w:t xml:space="preserve"> O morar em São Paulo no tempo dos italianos. </w:t>
      </w:r>
      <w:r w:rsidRPr="00BB6E14">
        <w:rPr>
          <w:rFonts w:ascii="Times New Roman" w:eastAsia="Times New Roman" w:hAnsi="Times New Roman" w:cs="Times New Roman"/>
          <w:i/>
          <w:iCs/>
        </w:rPr>
        <w:t>In</w:t>
      </w:r>
      <w:r w:rsidRPr="00BB6E14">
        <w:rPr>
          <w:rFonts w:ascii="Times New Roman" w:eastAsia="Times New Roman" w:hAnsi="Times New Roman" w:cs="Times New Roman"/>
        </w:rPr>
        <w:t xml:space="preserve"> L</w:t>
      </w:r>
      <w:r>
        <w:rPr>
          <w:rFonts w:ascii="Times New Roman" w:eastAsia="Times New Roman" w:hAnsi="Times New Roman" w:cs="Times New Roman"/>
        </w:rPr>
        <w:t>.</w:t>
      </w:r>
      <w:r w:rsidRPr="00BB6E14">
        <w:rPr>
          <w:rFonts w:ascii="Times New Roman" w:eastAsia="Times New Roman" w:hAnsi="Times New Roman" w:cs="Times New Roman"/>
        </w:rPr>
        <w:t xml:space="preserve"> de Boni (org.)</w:t>
      </w:r>
      <w:r>
        <w:rPr>
          <w:rFonts w:ascii="Times New Roman" w:eastAsia="Times New Roman" w:hAnsi="Times New Roman" w:cs="Times New Roman"/>
        </w:rPr>
        <w:t>,</w:t>
      </w:r>
      <w:r w:rsidRPr="00BB6E14">
        <w:rPr>
          <w:rFonts w:ascii="Times New Roman" w:eastAsia="Times New Roman" w:hAnsi="Times New Roman" w:cs="Times New Roman"/>
        </w:rPr>
        <w:t xml:space="preserve"> </w:t>
      </w:r>
      <w:r w:rsidRPr="00BB6E14">
        <w:rPr>
          <w:rFonts w:ascii="Times New Roman" w:eastAsia="Times New Roman" w:hAnsi="Times New Roman" w:cs="Times New Roman"/>
          <w:i/>
          <w:iCs/>
        </w:rPr>
        <w:t>A presença italiana no Brasil</w:t>
      </w:r>
      <w:r w:rsidRPr="00BB6E14">
        <w:rPr>
          <w:rFonts w:ascii="Times New Roman" w:eastAsia="Times New Roman" w:hAnsi="Times New Roman" w:cs="Times New Roman"/>
        </w:rPr>
        <w:t xml:space="preserve"> (pp. 401-409). Escola Superior de Teologia.</w:t>
      </w:r>
    </w:p>
    <w:p w14:paraId="46809837" w14:textId="77777777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8A2639D" w14:textId="7D6DF6DB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TESES E DISSERTAÇÕES:</w:t>
      </w:r>
    </w:p>
    <w:p w14:paraId="5CE30477" w14:textId="09C3BF17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BB6E14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 xml:space="preserve">, Nome. </w:t>
      </w:r>
      <w:r w:rsidR="00313E8C">
        <w:rPr>
          <w:rFonts w:ascii="Times New Roman" w:eastAsia="Times New Roman" w:hAnsi="Times New Roman" w:cs="Times New Roman"/>
        </w:rPr>
        <w:t xml:space="preserve">(Ano). </w:t>
      </w:r>
      <w:r w:rsidRPr="003000EA">
        <w:rPr>
          <w:rFonts w:ascii="Times New Roman" w:eastAsia="Times New Roman" w:hAnsi="Times New Roman" w:cs="Times New Roman"/>
          <w:i/>
          <w:iCs/>
        </w:rPr>
        <w:t xml:space="preserve">Título </w:t>
      </w:r>
      <w:r w:rsidR="00313E8C">
        <w:rPr>
          <w:rFonts w:ascii="Times New Roman" w:eastAsia="Times New Roman" w:hAnsi="Times New Roman" w:cs="Times New Roman"/>
          <w:i/>
          <w:iCs/>
        </w:rPr>
        <w:t xml:space="preserve">e subtítulo </w:t>
      </w:r>
      <w:r w:rsidRPr="003000EA">
        <w:rPr>
          <w:rFonts w:ascii="Times New Roman" w:eastAsia="Times New Roman" w:hAnsi="Times New Roman" w:cs="Times New Roman"/>
          <w:i/>
          <w:iCs/>
        </w:rPr>
        <w:t>do trabalho</w:t>
      </w:r>
      <w:r w:rsidR="00313E8C">
        <w:rPr>
          <w:rFonts w:ascii="Times New Roman" w:eastAsia="Times New Roman" w:hAnsi="Times New Roman" w:cs="Times New Roman"/>
          <w:i/>
          <w:iCs/>
        </w:rPr>
        <w:t xml:space="preserve"> em itálico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="00313E8C">
        <w:rPr>
          <w:rFonts w:ascii="Times New Roman" w:eastAsia="Times New Roman" w:hAnsi="Times New Roman" w:cs="Times New Roman"/>
        </w:rPr>
        <w:t>[</w:t>
      </w:r>
      <w:r w:rsidRPr="003000EA">
        <w:rPr>
          <w:rFonts w:ascii="Times New Roman" w:eastAsia="Times New Roman" w:hAnsi="Times New Roman" w:cs="Times New Roman"/>
        </w:rPr>
        <w:t>Tipo de trabalho em Área de Conhecimento</w:t>
      </w:r>
      <w:r w:rsidR="00313E8C">
        <w:rPr>
          <w:rFonts w:ascii="Times New Roman" w:eastAsia="Times New Roman" w:hAnsi="Times New Roman" w:cs="Times New Roman"/>
        </w:rPr>
        <w:t>]</w:t>
      </w:r>
      <w:r w:rsidRPr="003000EA">
        <w:rPr>
          <w:rFonts w:ascii="Times New Roman" w:eastAsia="Times New Roman" w:hAnsi="Times New Roman" w:cs="Times New Roman"/>
        </w:rPr>
        <w:t>. Link do repositório</w:t>
      </w:r>
      <w:r w:rsidR="00E12334" w:rsidRPr="003000EA">
        <w:rPr>
          <w:rFonts w:ascii="Times New Roman" w:eastAsia="Times New Roman" w:hAnsi="Times New Roman" w:cs="Times New Roman"/>
        </w:rPr>
        <w:t xml:space="preserve"> ou DOI</w:t>
      </w:r>
      <w:r w:rsidRPr="003000EA">
        <w:rPr>
          <w:rFonts w:ascii="Times New Roman" w:eastAsia="Times New Roman" w:hAnsi="Times New Roman" w:cs="Times New Roman"/>
        </w:rPr>
        <w:t>, quando houver.</w:t>
      </w:r>
    </w:p>
    <w:p w14:paraId="1C28E010" w14:textId="61594FA0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Ex.: </w:t>
      </w:r>
    </w:p>
    <w:p w14:paraId="34EFCA50" w14:textId="1421FB93" w:rsidR="00E12334" w:rsidRPr="003000EA" w:rsidRDefault="00313E8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Almeida</w:t>
      </w:r>
      <w:r w:rsidR="00E12334" w:rsidRPr="003000EA">
        <w:rPr>
          <w:rFonts w:ascii="Times New Roman" w:eastAsia="Times New Roman" w:hAnsi="Times New Roman" w:cs="Times New Roman"/>
        </w:rPr>
        <w:t xml:space="preserve">, Frederico de. </w:t>
      </w:r>
      <w:r w:rsidR="00E12334" w:rsidRPr="004730B7">
        <w:rPr>
          <w:rFonts w:ascii="Times New Roman" w:eastAsia="Times New Roman" w:hAnsi="Times New Roman" w:cs="Times New Roman"/>
          <w:i/>
          <w:iCs/>
        </w:rPr>
        <w:t xml:space="preserve">A </w:t>
      </w:r>
      <w:r w:rsidR="00E12334" w:rsidRPr="00BB7CE3">
        <w:rPr>
          <w:rFonts w:ascii="Times New Roman" w:eastAsia="Times New Roman" w:hAnsi="Times New Roman" w:cs="Times New Roman"/>
          <w:i/>
          <w:iCs/>
        </w:rPr>
        <w:t>nobreza togada: as elites jurídicas e a política da justiça no Brasil</w:t>
      </w:r>
      <w:r w:rsidR="00E12334"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="00E12334" w:rsidRPr="003000EA">
        <w:rPr>
          <w:rFonts w:ascii="Times New Roman" w:eastAsia="Times New Roman" w:hAnsi="Times New Roman" w:cs="Times New Roman"/>
        </w:rPr>
        <w:t>Tese</w:t>
      </w:r>
      <w:r>
        <w:rPr>
          <w:rFonts w:ascii="Times New Roman" w:eastAsia="Times New Roman" w:hAnsi="Times New Roman" w:cs="Times New Roman"/>
        </w:rPr>
        <w:t xml:space="preserve"> de </w:t>
      </w:r>
      <w:r w:rsidR="00E12334" w:rsidRPr="003000EA">
        <w:rPr>
          <w:rFonts w:ascii="Times New Roman" w:eastAsia="Times New Roman" w:hAnsi="Times New Roman" w:cs="Times New Roman"/>
        </w:rPr>
        <w:t>Doutorado em Ciência Política</w:t>
      </w:r>
      <w:r>
        <w:rPr>
          <w:rFonts w:ascii="Times New Roman" w:eastAsia="Times New Roman" w:hAnsi="Times New Roman" w:cs="Times New Roman"/>
        </w:rPr>
        <w:t>]</w:t>
      </w:r>
      <w:r w:rsidR="00E12334" w:rsidRPr="003000EA">
        <w:rPr>
          <w:rFonts w:ascii="Times New Roman" w:eastAsia="Times New Roman" w:hAnsi="Times New Roman" w:cs="Times New Roman"/>
        </w:rPr>
        <w:t xml:space="preserve">.  </w:t>
      </w:r>
      <w:hyperlink r:id="rId8" w:history="1">
        <w:r w:rsidR="00E12334" w:rsidRPr="003000EA">
          <w:rPr>
            <w:rStyle w:val="Hyperlink"/>
            <w:rFonts w:ascii="Times New Roman" w:eastAsia="Times New Roman" w:hAnsi="Times New Roman" w:cs="Times New Roman"/>
          </w:rPr>
          <w:t>https://www.teses.usp.br/teses/disponiveis/8/8131/tde-08102010-143600/pt-br.php</w:t>
        </w:r>
      </w:hyperlink>
    </w:p>
    <w:p w14:paraId="32CA6503" w14:textId="77777777" w:rsidR="0023566E" w:rsidRPr="003000EA" w:rsidRDefault="0023566E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0EEA3A9B" w14:textId="115272CD" w:rsidR="0023566E" w:rsidRPr="003000EA" w:rsidRDefault="0023566E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ARTIGOS EM PERIÓDICOS:</w:t>
      </w:r>
    </w:p>
    <w:p w14:paraId="704BCDA1" w14:textId="6DDF49E8" w:rsidR="0023566E" w:rsidRPr="00313E8C" w:rsidRDefault="00313E8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lastRenderedPageBreak/>
        <w:t>Sobrenome, Nome N.</w:t>
      </w:r>
      <w:r>
        <w:rPr>
          <w:rFonts w:ascii="Times New Roman" w:eastAsia="Times New Roman" w:hAnsi="Times New Roman" w:cs="Times New Roman"/>
        </w:rPr>
        <w:t>,</w:t>
      </w:r>
      <w:r w:rsidRPr="003000E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&amp; </w:t>
      </w:r>
      <w:r w:rsidRPr="003000EA">
        <w:rPr>
          <w:rFonts w:ascii="Times New Roman" w:eastAsia="Times New Roman" w:hAnsi="Times New Roman" w:cs="Times New Roman"/>
        </w:rPr>
        <w:t>Sobrenome, Nome.</w:t>
      </w:r>
      <w:r>
        <w:rPr>
          <w:rFonts w:ascii="Times New Roman" w:eastAsia="Times New Roman" w:hAnsi="Times New Roman" w:cs="Times New Roman"/>
        </w:rPr>
        <w:t xml:space="preserve"> (Ano).</w:t>
      </w:r>
      <w:r w:rsidR="0023566E" w:rsidRPr="003000EA">
        <w:rPr>
          <w:rFonts w:ascii="Times New Roman" w:eastAsia="Times New Roman" w:hAnsi="Times New Roman" w:cs="Times New Roman"/>
        </w:rPr>
        <w:t xml:space="preserve"> Título do artigo</w:t>
      </w:r>
      <w:r w:rsidR="00490B15" w:rsidRPr="003000EA">
        <w:rPr>
          <w:rFonts w:ascii="Times New Roman" w:eastAsia="Times New Roman" w:hAnsi="Times New Roman" w:cs="Times New Roman"/>
        </w:rPr>
        <w:t xml:space="preserve"> em fonte normal</w:t>
      </w:r>
      <w:r w:rsidR="0023566E" w:rsidRPr="003000EA">
        <w:rPr>
          <w:rFonts w:ascii="Times New Roman" w:eastAsia="Times New Roman" w:hAnsi="Times New Roman" w:cs="Times New Roman"/>
        </w:rPr>
        <w:t xml:space="preserve">. </w:t>
      </w:r>
      <w:r w:rsidR="0023566E" w:rsidRPr="003000EA">
        <w:rPr>
          <w:rFonts w:ascii="Times New Roman" w:eastAsia="Times New Roman" w:hAnsi="Times New Roman" w:cs="Times New Roman"/>
          <w:i/>
          <w:iCs/>
        </w:rPr>
        <w:t>Título do Periódico em Itálico</w:t>
      </w:r>
      <w:r w:rsidR="0023566E" w:rsidRPr="00313E8C">
        <w:rPr>
          <w:rFonts w:ascii="Times New Roman" w:eastAsia="Times New Roman" w:hAnsi="Times New Roman" w:cs="Times New Roman"/>
          <w:i/>
          <w:iCs/>
        </w:rPr>
        <w:t xml:space="preserve">, </w:t>
      </w:r>
      <w:r w:rsidRPr="00313E8C">
        <w:rPr>
          <w:rFonts w:ascii="Times New Roman" w:eastAsia="Times New Roman" w:hAnsi="Times New Roman" w:cs="Times New Roman"/>
          <w:i/>
          <w:iCs/>
        </w:rPr>
        <w:t>volume</w:t>
      </w:r>
      <w:r>
        <w:rPr>
          <w:rFonts w:ascii="Times New Roman" w:eastAsia="Times New Roman" w:hAnsi="Times New Roman" w:cs="Times New Roman"/>
        </w:rPr>
        <w:t>(</w:t>
      </w:r>
      <w:r w:rsidR="0023566E" w:rsidRPr="003000EA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úmero)</w:t>
      </w:r>
      <w:r w:rsidR="0023566E" w:rsidRPr="003000E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3566E" w:rsidRPr="003000EA">
        <w:rPr>
          <w:rFonts w:ascii="Times New Roman" w:eastAsia="Times New Roman" w:hAnsi="Times New Roman" w:cs="Times New Roman"/>
        </w:rPr>
        <w:t>xx-xx</w:t>
      </w:r>
      <w:proofErr w:type="spellEnd"/>
      <w:r w:rsidR="0023566E" w:rsidRPr="003000EA">
        <w:rPr>
          <w:rFonts w:ascii="Times New Roman" w:eastAsia="Times New Roman" w:hAnsi="Times New Roman" w:cs="Times New Roman"/>
        </w:rPr>
        <w:t xml:space="preserve">. </w:t>
      </w:r>
      <w:r w:rsidR="00DC248B">
        <w:rPr>
          <w:rFonts w:ascii="Times New Roman" w:eastAsia="Times New Roman" w:hAnsi="Times New Roman" w:cs="Times New Roman"/>
        </w:rPr>
        <w:t>L</w:t>
      </w:r>
      <w:r w:rsidR="0023566E" w:rsidRPr="00313E8C">
        <w:rPr>
          <w:rFonts w:ascii="Times New Roman" w:eastAsia="Times New Roman" w:hAnsi="Times New Roman" w:cs="Times New Roman"/>
        </w:rPr>
        <w:t>ink DOI, quando houver</w:t>
      </w:r>
      <w:r>
        <w:rPr>
          <w:rFonts w:ascii="Times New Roman" w:eastAsia="Times New Roman" w:hAnsi="Times New Roman" w:cs="Times New Roman"/>
        </w:rPr>
        <w:t>.</w:t>
      </w:r>
    </w:p>
    <w:p w14:paraId="67A01582" w14:textId="28EA1455" w:rsidR="00490B15" w:rsidRPr="003000EA" w:rsidRDefault="00490B15" w:rsidP="003000EA">
      <w:pPr>
        <w:spacing w:after="240" w:line="240" w:lineRule="auto"/>
        <w:rPr>
          <w:rFonts w:ascii="Times New Roman" w:eastAsia="Times New Roman" w:hAnsi="Times New Roman" w:cs="Times New Roman"/>
          <w:lang w:val="en-US"/>
        </w:rPr>
      </w:pPr>
      <w:r w:rsidRPr="003000EA">
        <w:rPr>
          <w:rFonts w:ascii="Times New Roman" w:eastAsia="Times New Roman" w:hAnsi="Times New Roman" w:cs="Times New Roman"/>
          <w:lang w:val="en-US"/>
        </w:rPr>
        <w:t xml:space="preserve">Ex.: </w:t>
      </w:r>
    </w:p>
    <w:p w14:paraId="00000019" w14:textId="495881B3" w:rsidR="00552DDB" w:rsidRDefault="00000000" w:rsidP="003000EA">
      <w:pPr>
        <w:spacing w:after="240" w:line="240" w:lineRule="auto"/>
      </w:pPr>
      <w:bookmarkStart w:id="2" w:name="_Hlk167358088"/>
      <w:r w:rsidRPr="003000EA">
        <w:rPr>
          <w:rFonts w:ascii="Times New Roman" w:eastAsia="Times New Roman" w:hAnsi="Times New Roman" w:cs="Times New Roman"/>
          <w:lang w:val="en-US"/>
        </w:rPr>
        <w:t>F</w:t>
      </w:r>
      <w:r w:rsidR="00313E8C" w:rsidRPr="003000EA">
        <w:rPr>
          <w:rFonts w:ascii="Times New Roman" w:eastAsia="Times New Roman" w:hAnsi="Times New Roman" w:cs="Times New Roman"/>
          <w:lang w:val="en-US"/>
        </w:rPr>
        <w:t>ine</w:t>
      </w:r>
      <w:r w:rsidRPr="003000EA">
        <w:rPr>
          <w:rFonts w:ascii="Times New Roman" w:eastAsia="Times New Roman" w:hAnsi="Times New Roman" w:cs="Times New Roman"/>
          <w:lang w:val="en-US"/>
        </w:rPr>
        <w:t>, Gary A</w:t>
      </w:r>
      <w:r w:rsidR="00313E8C">
        <w:rPr>
          <w:rFonts w:ascii="Times New Roman" w:eastAsia="Times New Roman" w:hAnsi="Times New Roman" w:cs="Times New Roman"/>
          <w:lang w:val="en-US"/>
        </w:rPr>
        <w:t>., &amp;</w:t>
      </w:r>
      <w:r w:rsidRPr="003000EA">
        <w:rPr>
          <w:rFonts w:ascii="Times New Roman" w:eastAsia="Times New Roman" w:hAnsi="Times New Roman" w:cs="Times New Roman"/>
          <w:lang w:val="en-US"/>
        </w:rPr>
        <w:t xml:space="preserve"> K</w:t>
      </w:r>
      <w:r w:rsidR="00313E8C" w:rsidRPr="003000EA">
        <w:rPr>
          <w:rFonts w:ascii="Times New Roman" w:eastAsia="Times New Roman" w:hAnsi="Times New Roman" w:cs="Times New Roman"/>
          <w:lang w:val="en-US"/>
        </w:rPr>
        <w:t>leinman</w:t>
      </w:r>
      <w:r w:rsidRPr="003000EA">
        <w:rPr>
          <w:rFonts w:ascii="Times New Roman" w:eastAsia="Times New Roman" w:hAnsi="Times New Roman" w:cs="Times New Roman"/>
          <w:lang w:val="en-US"/>
        </w:rPr>
        <w:t>, Sherryl</w:t>
      </w:r>
      <w:r w:rsidR="00F96871" w:rsidRPr="003000EA">
        <w:rPr>
          <w:rFonts w:ascii="Times New Roman" w:eastAsia="Times New Roman" w:hAnsi="Times New Roman" w:cs="Times New Roman"/>
          <w:lang w:val="en-US"/>
        </w:rPr>
        <w:t>.</w:t>
      </w:r>
      <w:r w:rsidRPr="003000EA">
        <w:rPr>
          <w:rFonts w:ascii="Times New Roman" w:eastAsia="Times New Roman" w:hAnsi="Times New Roman" w:cs="Times New Roman"/>
          <w:lang w:val="en-US"/>
        </w:rPr>
        <w:t xml:space="preserve"> </w:t>
      </w:r>
      <w:r w:rsidR="00313E8C">
        <w:rPr>
          <w:rFonts w:ascii="Times New Roman" w:eastAsia="Times New Roman" w:hAnsi="Times New Roman" w:cs="Times New Roman"/>
          <w:lang w:val="en-US"/>
        </w:rPr>
        <w:t xml:space="preserve">(1986). </w:t>
      </w:r>
      <w:r w:rsidRPr="003000EA">
        <w:rPr>
          <w:rFonts w:ascii="Times New Roman" w:eastAsia="Times New Roman" w:hAnsi="Times New Roman" w:cs="Times New Roman"/>
          <w:lang w:val="en-US"/>
        </w:rPr>
        <w:t xml:space="preserve">Interpreting the sociological classics: Can there be a “true” meaning of Mead? </w:t>
      </w:r>
      <w:proofErr w:type="spellStart"/>
      <w:r w:rsidRPr="003000EA">
        <w:rPr>
          <w:rFonts w:ascii="Times New Roman" w:eastAsia="Times New Roman" w:hAnsi="Times New Roman" w:cs="Times New Roman"/>
          <w:i/>
        </w:rPr>
        <w:t>Symbolic</w:t>
      </w:r>
      <w:proofErr w:type="spellEnd"/>
      <w:r w:rsidRPr="003000E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000EA">
        <w:rPr>
          <w:rFonts w:ascii="Times New Roman" w:eastAsia="Times New Roman" w:hAnsi="Times New Roman" w:cs="Times New Roman"/>
          <w:i/>
        </w:rPr>
        <w:t>Interaction</w:t>
      </w:r>
      <w:proofErr w:type="spellEnd"/>
      <w:r w:rsidRPr="00313E8C">
        <w:rPr>
          <w:rFonts w:ascii="Times New Roman" w:eastAsia="Times New Roman" w:hAnsi="Times New Roman" w:cs="Times New Roman"/>
          <w:i/>
          <w:iCs/>
        </w:rPr>
        <w:t>, 9</w:t>
      </w:r>
      <w:r w:rsidR="00313E8C">
        <w:rPr>
          <w:rFonts w:ascii="Times New Roman" w:eastAsia="Times New Roman" w:hAnsi="Times New Roman" w:cs="Times New Roman"/>
        </w:rPr>
        <w:t>(</w:t>
      </w:r>
      <w:r w:rsidR="00F96871" w:rsidRPr="003000EA">
        <w:rPr>
          <w:rFonts w:ascii="Times New Roman" w:eastAsia="Times New Roman" w:hAnsi="Times New Roman" w:cs="Times New Roman"/>
        </w:rPr>
        <w:t>1</w:t>
      </w:r>
      <w:r w:rsidR="00313E8C">
        <w:rPr>
          <w:rFonts w:ascii="Times New Roman" w:eastAsia="Times New Roman" w:hAnsi="Times New Roman" w:cs="Times New Roman"/>
        </w:rPr>
        <w:t>)</w:t>
      </w:r>
      <w:r w:rsidRPr="003000EA">
        <w:rPr>
          <w:rFonts w:ascii="Times New Roman" w:eastAsia="Times New Roman" w:hAnsi="Times New Roman" w:cs="Times New Roman"/>
        </w:rPr>
        <w:t xml:space="preserve">, 129-146. </w:t>
      </w:r>
      <w:hyperlink r:id="rId9" w:history="1">
        <w:r w:rsidR="005322DE" w:rsidRPr="003000EA">
          <w:rPr>
            <w:rStyle w:val="Hyperlink"/>
            <w:rFonts w:ascii="Times New Roman" w:eastAsia="Times New Roman" w:hAnsi="Times New Roman" w:cs="Times New Roman"/>
          </w:rPr>
          <w:t>https://doi.org/10.1525/si.1986.9.1.129</w:t>
        </w:r>
      </w:hyperlink>
      <w:bookmarkEnd w:id="2"/>
    </w:p>
    <w:p w14:paraId="0BAE3ABC" w14:textId="2ABC0D5E" w:rsidR="00313E8C" w:rsidRPr="003000EA" w:rsidRDefault="00313E8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13E8C">
        <w:rPr>
          <w:rFonts w:ascii="Times New Roman" w:eastAsia="Times New Roman" w:hAnsi="Times New Roman" w:cs="Times New Roman"/>
        </w:rPr>
        <w:t xml:space="preserve">Maia, </w:t>
      </w:r>
      <w:proofErr w:type="spellStart"/>
      <w:r w:rsidRPr="00313E8C">
        <w:rPr>
          <w:rFonts w:ascii="Times New Roman" w:eastAsia="Times New Roman" w:hAnsi="Times New Roman" w:cs="Times New Roman"/>
        </w:rPr>
        <w:t>Kaliane</w:t>
      </w:r>
      <w:proofErr w:type="spellEnd"/>
      <w:r w:rsidRPr="00313E8C">
        <w:rPr>
          <w:rFonts w:ascii="Times New Roman" w:eastAsia="Times New Roman" w:hAnsi="Times New Roman" w:cs="Times New Roman"/>
        </w:rPr>
        <w:t xml:space="preserve"> F., Gomes, </w:t>
      </w:r>
      <w:proofErr w:type="spellStart"/>
      <w:r w:rsidRPr="00313E8C">
        <w:rPr>
          <w:rFonts w:ascii="Times New Roman" w:eastAsia="Times New Roman" w:hAnsi="Times New Roman" w:cs="Times New Roman"/>
        </w:rPr>
        <w:t>Ramonildes</w:t>
      </w:r>
      <w:proofErr w:type="spellEnd"/>
      <w:r w:rsidRPr="00313E8C">
        <w:rPr>
          <w:rFonts w:ascii="Times New Roman" w:eastAsia="Times New Roman" w:hAnsi="Times New Roman" w:cs="Times New Roman"/>
        </w:rPr>
        <w:t xml:space="preserve"> A. &amp; Nunes, Aldo Manoel B.</w:t>
      </w:r>
      <w:r w:rsidR="00A622C8">
        <w:rPr>
          <w:rFonts w:ascii="Times New Roman" w:eastAsia="Times New Roman" w:hAnsi="Times New Roman" w:cs="Times New Roman"/>
        </w:rPr>
        <w:t xml:space="preserve"> (2020).</w:t>
      </w:r>
      <w:r w:rsidRPr="00313E8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13E8C">
        <w:rPr>
          <w:rFonts w:ascii="Times New Roman" w:eastAsia="Times New Roman" w:hAnsi="Times New Roman" w:cs="Times New Roman"/>
        </w:rPr>
        <w:t>Idiossincrasias</w:t>
      </w:r>
      <w:proofErr w:type="gramEnd"/>
      <w:r w:rsidRPr="00313E8C">
        <w:rPr>
          <w:rFonts w:ascii="Times New Roman" w:eastAsia="Times New Roman" w:hAnsi="Times New Roman" w:cs="Times New Roman"/>
        </w:rPr>
        <w:t xml:space="preserve"> do sistema </w:t>
      </w:r>
      <w:proofErr w:type="spellStart"/>
      <w:r w:rsidRPr="00313E8C">
        <w:rPr>
          <w:rFonts w:ascii="Times New Roman" w:eastAsia="Times New Roman" w:hAnsi="Times New Roman" w:cs="Times New Roman"/>
        </w:rPr>
        <w:t>sesmarial</w:t>
      </w:r>
      <w:proofErr w:type="spellEnd"/>
      <w:r w:rsidRPr="00313E8C">
        <w:rPr>
          <w:rFonts w:ascii="Times New Roman" w:eastAsia="Times New Roman" w:hAnsi="Times New Roman" w:cs="Times New Roman"/>
        </w:rPr>
        <w:t xml:space="preserve"> no semiárido nordestino: visões, (</w:t>
      </w:r>
      <w:proofErr w:type="spellStart"/>
      <w:r w:rsidRPr="00313E8C">
        <w:rPr>
          <w:rFonts w:ascii="Times New Roman" w:eastAsia="Times New Roman" w:hAnsi="Times New Roman" w:cs="Times New Roman"/>
        </w:rPr>
        <w:t>di</w:t>
      </w:r>
      <w:proofErr w:type="spellEnd"/>
      <w:r w:rsidRPr="00313E8C">
        <w:rPr>
          <w:rFonts w:ascii="Times New Roman" w:eastAsia="Times New Roman" w:hAnsi="Times New Roman" w:cs="Times New Roman"/>
        </w:rPr>
        <w:t xml:space="preserve">)visões e conformações da estrutura agrária e social. </w:t>
      </w:r>
      <w:r w:rsidRPr="00A622C8">
        <w:rPr>
          <w:rFonts w:ascii="Times New Roman" w:eastAsia="Times New Roman" w:hAnsi="Times New Roman" w:cs="Times New Roman"/>
          <w:i/>
          <w:iCs/>
        </w:rPr>
        <w:t>Revista Brasileira de Sociologia, 8</w:t>
      </w:r>
      <w:r w:rsidRPr="00313E8C">
        <w:rPr>
          <w:rFonts w:ascii="Times New Roman" w:eastAsia="Times New Roman" w:hAnsi="Times New Roman" w:cs="Times New Roman"/>
        </w:rPr>
        <w:t xml:space="preserve">(18), 52-82. </w:t>
      </w:r>
      <w:hyperlink r:id="rId10" w:history="1">
        <w:r w:rsidRPr="008E25D5">
          <w:rPr>
            <w:rStyle w:val="Hyperlink"/>
            <w:rFonts w:ascii="Times New Roman" w:eastAsia="Times New Roman" w:hAnsi="Times New Roman" w:cs="Times New Roman"/>
          </w:rPr>
          <w:t>https://doi.org/10.20336/</w:t>
        </w:r>
        <w:r w:rsidRPr="008E25D5">
          <w:rPr>
            <w:rStyle w:val="Hyperlink"/>
            <w:rFonts w:ascii="Times New Roman" w:eastAsia="Times New Roman" w:hAnsi="Times New Roman" w:cs="Times New Roman"/>
          </w:rPr>
          <w:t>r</w:t>
        </w:r>
        <w:r w:rsidRPr="008E25D5">
          <w:rPr>
            <w:rStyle w:val="Hyperlink"/>
            <w:rFonts w:ascii="Times New Roman" w:eastAsia="Times New Roman" w:hAnsi="Times New Roman" w:cs="Times New Roman"/>
          </w:rPr>
          <w:t>bs.553</w:t>
        </w:r>
      </w:hyperlink>
    </w:p>
    <w:p w14:paraId="701ED231" w14:textId="7777777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70791245" w14:textId="7777777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ARTIGOS EM ANAIS DE CONGRESSOS:</w:t>
      </w:r>
    </w:p>
    <w:p w14:paraId="6FBEE337" w14:textId="33282C4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DC248B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 xml:space="preserve">, Nome. </w:t>
      </w:r>
      <w:r w:rsidR="00DC248B">
        <w:rPr>
          <w:rFonts w:ascii="Times New Roman" w:eastAsia="Times New Roman" w:hAnsi="Times New Roman" w:cs="Times New Roman"/>
        </w:rPr>
        <w:t xml:space="preserve">(Ano, dia </w:t>
      </w:r>
      <w:r w:rsidR="0015642A" w:rsidRPr="003000EA">
        <w:rPr>
          <w:rFonts w:ascii="Times New Roman" w:eastAsia="Times New Roman" w:hAnsi="Times New Roman" w:cs="Times New Roman"/>
        </w:rPr>
        <w:t>mês abrev.</w:t>
      </w:r>
      <w:r w:rsidR="00DC248B">
        <w:rPr>
          <w:rFonts w:ascii="Times New Roman" w:eastAsia="Times New Roman" w:hAnsi="Times New Roman" w:cs="Times New Roman"/>
        </w:rPr>
        <w:t xml:space="preserve">). </w:t>
      </w:r>
      <w:r w:rsidRPr="00DC248B">
        <w:rPr>
          <w:rFonts w:ascii="Times New Roman" w:eastAsia="Times New Roman" w:hAnsi="Times New Roman" w:cs="Times New Roman"/>
          <w:i/>
          <w:iCs/>
        </w:rPr>
        <w:t xml:space="preserve">Título do </w:t>
      </w:r>
      <w:r w:rsidR="00DC248B">
        <w:rPr>
          <w:rFonts w:ascii="Times New Roman" w:eastAsia="Times New Roman" w:hAnsi="Times New Roman" w:cs="Times New Roman"/>
          <w:i/>
          <w:iCs/>
        </w:rPr>
        <w:t>trabalho</w:t>
      </w:r>
      <w:r w:rsidRPr="00DC248B">
        <w:rPr>
          <w:rFonts w:ascii="Times New Roman" w:eastAsia="Times New Roman" w:hAnsi="Times New Roman" w:cs="Times New Roman"/>
          <w:i/>
          <w:iCs/>
        </w:rPr>
        <w:t xml:space="preserve"> em </w:t>
      </w:r>
      <w:r w:rsidR="00DC248B">
        <w:rPr>
          <w:rFonts w:ascii="Times New Roman" w:eastAsia="Times New Roman" w:hAnsi="Times New Roman" w:cs="Times New Roman"/>
          <w:i/>
          <w:iCs/>
        </w:rPr>
        <w:t>itálico</w:t>
      </w:r>
      <w:r w:rsidR="00DC248B">
        <w:rPr>
          <w:rFonts w:ascii="Times New Roman" w:eastAsia="Times New Roman" w:hAnsi="Times New Roman" w:cs="Times New Roman"/>
        </w:rPr>
        <w:t xml:space="preserve"> [Tipo de trabalho]. Título do evento</w:t>
      </w:r>
      <w:r w:rsidRPr="003000EA">
        <w:rPr>
          <w:rFonts w:ascii="Times New Roman" w:eastAsia="Times New Roman" w:hAnsi="Times New Roman" w:cs="Times New Roman"/>
        </w:rPr>
        <w:t xml:space="preserve">, </w:t>
      </w:r>
      <w:r w:rsidR="00DC248B">
        <w:rPr>
          <w:rFonts w:ascii="Times New Roman" w:eastAsia="Times New Roman" w:hAnsi="Times New Roman" w:cs="Times New Roman"/>
        </w:rPr>
        <w:t>local</w:t>
      </w:r>
      <w:r w:rsidRPr="003000EA">
        <w:rPr>
          <w:rFonts w:ascii="Times New Roman" w:eastAsia="Times New Roman" w:hAnsi="Times New Roman" w:cs="Times New Roman"/>
        </w:rPr>
        <w:t xml:space="preserve"> do evento.</w:t>
      </w:r>
      <w:r w:rsidR="00DC248B">
        <w:rPr>
          <w:rFonts w:ascii="Times New Roman" w:eastAsia="Times New Roman" w:hAnsi="Times New Roman" w:cs="Times New Roman"/>
        </w:rPr>
        <w:t xml:space="preserve"> </w:t>
      </w:r>
      <w:r w:rsidR="00DC248B" w:rsidRPr="003000EA">
        <w:rPr>
          <w:rFonts w:ascii="Times New Roman" w:eastAsia="Times New Roman" w:hAnsi="Times New Roman" w:cs="Times New Roman"/>
        </w:rPr>
        <w:t>Link do repositório ou DOI, quando houver</w:t>
      </w:r>
    </w:p>
    <w:p w14:paraId="091FA274" w14:textId="7777777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Ex.:</w:t>
      </w:r>
    </w:p>
    <w:p w14:paraId="1DA7FE28" w14:textId="29952E8E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bookmarkStart w:id="3" w:name="_Hlk167358161"/>
      <w:r w:rsidRPr="003000EA">
        <w:rPr>
          <w:rFonts w:ascii="Times New Roman" w:eastAsia="Times New Roman" w:hAnsi="Times New Roman" w:cs="Times New Roman"/>
        </w:rPr>
        <w:t>C</w:t>
      </w:r>
      <w:r w:rsidR="00DC248B" w:rsidRPr="003000EA">
        <w:rPr>
          <w:rFonts w:ascii="Times New Roman" w:eastAsia="Times New Roman" w:hAnsi="Times New Roman" w:cs="Times New Roman"/>
        </w:rPr>
        <w:t>arvalho</w:t>
      </w:r>
      <w:r w:rsidRPr="003000EA">
        <w:rPr>
          <w:rFonts w:ascii="Times New Roman" w:eastAsia="Times New Roman" w:hAnsi="Times New Roman" w:cs="Times New Roman"/>
        </w:rPr>
        <w:t xml:space="preserve">, Soraia de. </w:t>
      </w:r>
      <w:r w:rsidR="00DC248B">
        <w:rPr>
          <w:rFonts w:ascii="Times New Roman" w:eastAsia="Times New Roman" w:hAnsi="Times New Roman" w:cs="Times New Roman"/>
        </w:rPr>
        <w:t xml:space="preserve">(2014, </w:t>
      </w:r>
      <w:r w:rsidR="0015642A">
        <w:rPr>
          <w:rFonts w:ascii="Times New Roman" w:eastAsia="Times New Roman" w:hAnsi="Times New Roman" w:cs="Times New Roman"/>
        </w:rPr>
        <w:t xml:space="preserve">27 out.). </w:t>
      </w:r>
      <w:r w:rsidRPr="003000EA">
        <w:rPr>
          <w:rFonts w:ascii="Times New Roman" w:eastAsia="Times New Roman" w:hAnsi="Times New Roman" w:cs="Times New Roman"/>
        </w:rPr>
        <w:t>A burocracia em Weber e Trotsky: A relação entre a forma do Estado, política e economia no debate sobre o Estado soviético</w:t>
      </w:r>
      <w:r w:rsidR="0015642A">
        <w:rPr>
          <w:rFonts w:ascii="Times New Roman" w:eastAsia="Times New Roman" w:hAnsi="Times New Roman" w:cs="Times New Roman"/>
        </w:rPr>
        <w:t xml:space="preserve"> [Artigo apresentado em congresso]</w:t>
      </w:r>
      <w:r w:rsidRPr="003000EA">
        <w:rPr>
          <w:rFonts w:ascii="Times New Roman" w:eastAsia="Times New Roman" w:hAnsi="Times New Roman" w:cs="Times New Roman"/>
        </w:rPr>
        <w:t xml:space="preserve">. </w:t>
      </w:r>
      <w:r w:rsidR="0015642A" w:rsidRPr="003000EA">
        <w:rPr>
          <w:rFonts w:ascii="Times New Roman" w:eastAsia="Times New Roman" w:hAnsi="Times New Roman" w:cs="Times New Roman"/>
        </w:rPr>
        <w:t xml:space="preserve">Encontro Anual </w:t>
      </w:r>
      <w:r w:rsidR="0015642A">
        <w:rPr>
          <w:rFonts w:ascii="Times New Roman" w:eastAsia="Times New Roman" w:hAnsi="Times New Roman" w:cs="Times New Roman"/>
        </w:rPr>
        <w:t xml:space="preserve">da </w:t>
      </w:r>
      <w:r w:rsidRPr="003000EA">
        <w:rPr>
          <w:rFonts w:ascii="Times New Roman" w:eastAsia="Times New Roman" w:hAnsi="Times New Roman" w:cs="Times New Roman"/>
        </w:rPr>
        <w:t xml:space="preserve">ANPOCS, Caxambu. </w:t>
      </w:r>
      <w:bookmarkEnd w:id="3"/>
    </w:p>
    <w:p w14:paraId="4EF6E341" w14:textId="7777777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78C4BCD" w14:textId="790FF009" w:rsidR="00573886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ARTIGOS EM JORNAIS </w:t>
      </w:r>
      <w:r w:rsidR="0015642A">
        <w:rPr>
          <w:rFonts w:ascii="Times New Roman" w:eastAsia="Times New Roman" w:hAnsi="Times New Roman" w:cs="Times New Roman"/>
        </w:rPr>
        <w:t xml:space="preserve">E </w:t>
      </w:r>
      <w:r w:rsidR="0015642A" w:rsidRPr="0015642A">
        <w:rPr>
          <w:rFonts w:ascii="Times New Roman" w:eastAsia="Times New Roman" w:hAnsi="Times New Roman" w:cs="Times New Roman"/>
          <w:i/>
          <w:iCs/>
        </w:rPr>
        <w:t>SITES</w:t>
      </w:r>
      <w:r w:rsidRPr="003000EA">
        <w:rPr>
          <w:rFonts w:ascii="Times New Roman" w:eastAsia="Times New Roman" w:hAnsi="Times New Roman" w:cs="Times New Roman"/>
        </w:rPr>
        <w:t xml:space="preserve"> COM AUTORIA:</w:t>
      </w:r>
    </w:p>
    <w:p w14:paraId="5F14167C" w14:textId="24E2FD9D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15642A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>, Nome.</w:t>
      </w:r>
      <w:r w:rsidR="0015642A">
        <w:rPr>
          <w:rFonts w:ascii="Times New Roman" w:eastAsia="Times New Roman" w:hAnsi="Times New Roman" w:cs="Times New Roman"/>
        </w:rPr>
        <w:t xml:space="preserve"> (</w:t>
      </w:r>
      <w:r w:rsidR="0015642A">
        <w:rPr>
          <w:rFonts w:ascii="Times New Roman" w:eastAsia="Times New Roman" w:hAnsi="Times New Roman" w:cs="Times New Roman"/>
        </w:rPr>
        <w:t xml:space="preserve">Ano, dia </w:t>
      </w:r>
      <w:r w:rsidR="0015642A" w:rsidRPr="003000EA">
        <w:rPr>
          <w:rFonts w:ascii="Times New Roman" w:eastAsia="Times New Roman" w:hAnsi="Times New Roman" w:cs="Times New Roman"/>
        </w:rPr>
        <w:t>mês abrev.</w:t>
      </w:r>
      <w:r w:rsidR="0015642A">
        <w:rPr>
          <w:rFonts w:ascii="Times New Roman" w:eastAsia="Times New Roman" w:hAnsi="Times New Roman" w:cs="Times New Roman"/>
        </w:rPr>
        <w:t xml:space="preserve">). </w:t>
      </w:r>
      <w:r w:rsidRPr="002F1DDC">
        <w:rPr>
          <w:rFonts w:ascii="Times New Roman" w:eastAsia="Times New Roman" w:hAnsi="Times New Roman" w:cs="Times New Roman"/>
          <w:i/>
          <w:iCs/>
        </w:rPr>
        <w:t xml:space="preserve">Título do artigo em </w:t>
      </w:r>
      <w:r w:rsidR="002F1DDC" w:rsidRPr="002F1DDC">
        <w:rPr>
          <w:rFonts w:ascii="Times New Roman" w:eastAsia="Times New Roman" w:hAnsi="Times New Roman" w:cs="Times New Roman"/>
          <w:i/>
          <w:iCs/>
        </w:rPr>
        <w:t>itálico</w:t>
      </w:r>
      <w:r w:rsidRPr="003000EA">
        <w:rPr>
          <w:rFonts w:ascii="Times New Roman" w:eastAsia="Times New Roman" w:hAnsi="Times New Roman" w:cs="Times New Roman"/>
        </w:rPr>
        <w:t xml:space="preserve">. </w:t>
      </w:r>
      <w:r w:rsidRPr="002F1DDC">
        <w:rPr>
          <w:rFonts w:ascii="Times New Roman" w:eastAsia="Times New Roman" w:hAnsi="Times New Roman" w:cs="Times New Roman"/>
        </w:rPr>
        <w:t xml:space="preserve">Nome do Jornal ou </w:t>
      </w:r>
      <w:r w:rsidR="0015642A" w:rsidRPr="002F1DDC">
        <w:rPr>
          <w:rFonts w:ascii="Times New Roman" w:eastAsia="Times New Roman" w:hAnsi="Times New Roman" w:cs="Times New Roman"/>
        </w:rPr>
        <w:t>Site</w:t>
      </w:r>
      <w:r w:rsidRPr="002F1DDC">
        <w:rPr>
          <w:rFonts w:ascii="Times New Roman" w:eastAsia="Times New Roman" w:hAnsi="Times New Roman" w:cs="Times New Roman"/>
        </w:rPr>
        <w:t>.</w:t>
      </w:r>
      <w:r w:rsidR="0015642A">
        <w:rPr>
          <w:rFonts w:ascii="Times New Roman" w:eastAsia="Times New Roman" w:hAnsi="Times New Roman" w:cs="Times New Roman"/>
        </w:rPr>
        <w:t xml:space="preserve"> Link do texto.</w:t>
      </w:r>
    </w:p>
    <w:p w14:paraId="329B6B8B" w14:textId="71C31370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Ex.:</w:t>
      </w:r>
    </w:p>
    <w:p w14:paraId="7BE4994D" w14:textId="5AA10B53" w:rsidR="00E12334" w:rsidRPr="003000EA" w:rsidRDefault="0015642A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bookmarkStart w:id="4" w:name="_Hlk167358349"/>
      <w:proofErr w:type="spellStart"/>
      <w:r w:rsidRPr="003000EA">
        <w:rPr>
          <w:rFonts w:ascii="Times New Roman" w:eastAsia="Times New Roman" w:hAnsi="Times New Roman" w:cs="Times New Roman"/>
        </w:rPr>
        <w:t>Yamaguti</w:t>
      </w:r>
      <w:proofErr w:type="spellEnd"/>
      <w:r w:rsidR="00E12334" w:rsidRPr="003000EA">
        <w:rPr>
          <w:rFonts w:ascii="Times New Roman" w:eastAsia="Times New Roman" w:hAnsi="Times New Roman" w:cs="Times New Roman"/>
        </w:rPr>
        <w:t xml:space="preserve">, Bruna. </w:t>
      </w:r>
      <w:r w:rsidR="00E12334" w:rsidRPr="002F1DDC">
        <w:rPr>
          <w:rFonts w:ascii="Times New Roman" w:eastAsia="Times New Roman" w:hAnsi="Times New Roman" w:cs="Times New Roman"/>
          <w:i/>
          <w:iCs/>
        </w:rPr>
        <w:t>Casamentos homoafetivos quadriplicam em 10 anos no Brasil</w:t>
      </w:r>
      <w:r w:rsidR="00E12334" w:rsidRPr="002F1DDC">
        <w:rPr>
          <w:rFonts w:ascii="Times New Roman" w:eastAsia="Times New Roman" w:hAnsi="Times New Roman" w:cs="Times New Roman"/>
        </w:rPr>
        <w:t>. G</w:t>
      </w:r>
      <w:r w:rsidRPr="002F1DDC">
        <w:rPr>
          <w:rFonts w:ascii="Times New Roman" w:eastAsia="Times New Roman" w:hAnsi="Times New Roman" w:cs="Times New Roman"/>
        </w:rPr>
        <w:t>1</w:t>
      </w:r>
      <w:r w:rsidR="00E12334" w:rsidRPr="002F1DDC">
        <w:rPr>
          <w:rFonts w:ascii="Times New Roman" w:eastAsia="Times New Roman" w:hAnsi="Times New Roman" w:cs="Times New Roman"/>
        </w:rPr>
        <w:t>.</w:t>
      </w:r>
      <w:r w:rsidR="00E12334" w:rsidRPr="003000EA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2D2B93" w:rsidRPr="003000EA">
          <w:rPr>
            <w:rStyle w:val="Hyperlink"/>
            <w:rFonts w:ascii="Times New Roman" w:eastAsia="Times New Roman" w:hAnsi="Times New Roman" w:cs="Times New Roman"/>
          </w:rPr>
          <w:t>https://g1.globo.com/df/distrito-federal/noticia/2023/05/15/casamentos-homoafetivos-quadriplicam-em-10-anos-no-brasil.ghtml</w:t>
        </w:r>
      </w:hyperlink>
      <w:bookmarkEnd w:id="4"/>
    </w:p>
    <w:p w14:paraId="2F5ED5D9" w14:textId="77777777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C02F5D7" w14:textId="2B006F28" w:rsidR="00573886" w:rsidRPr="003000EA" w:rsidRDefault="00573886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ARTIGOS EM JORNAIS E </w:t>
      </w:r>
      <w:r w:rsidR="002F1DDC" w:rsidRPr="002F1DDC">
        <w:rPr>
          <w:rFonts w:ascii="Times New Roman" w:eastAsia="Times New Roman" w:hAnsi="Times New Roman" w:cs="Times New Roman"/>
          <w:i/>
          <w:iCs/>
        </w:rPr>
        <w:t>SITES</w:t>
      </w:r>
      <w:r w:rsidRPr="003000EA">
        <w:rPr>
          <w:rFonts w:ascii="Times New Roman" w:eastAsia="Times New Roman" w:hAnsi="Times New Roman" w:cs="Times New Roman"/>
        </w:rPr>
        <w:t xml:space="preserve"> SEM AUTORIA EXPLÍCITA:</w:t>
      </w:r>
    </w:p>
    <w:p w14:paraId="12C72D00" w14:textId="20FCFF83" w:rsidR="00573886" w:rsidRPr="003000EA" w:rsidRDefault="002F1DD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 do Grupo. (Ano, dia mês abrev.). </w:t>
      </w:r>
      <w:r w:rsidRPr="002F1DDC">
        <w:rPr>
          <w:rFonts w:ascii="Times New Roman" w:eastAsia="Times New Roman" w:hAnsi="Times New Roman" w:cs="Times New Roman"/>
          <w:i/>
          <w:iCs/>
        </w:rPr>
        <w:t xml:space="preserve">Título do </w:t>
      </w:r>
      <w:r w:rsidR="00334488" w:rsidRPr="002F1DDC">
        <w:rPr>
          <w:rFonts w:ascii="Times New Roman" w:eastAsia="Times New Roman" w:hAnsi="Times New Roman" w:cs="Times New Roman"/>
          <w:i/>
          <w:iCs/>
        </w:rPr>
        <w:t>artigo</w:t>
      </w:r>
      <w:r w:rsidR="00573886" w:rsidRPr="002F1DDC">
        <w:rPr>
          <w:rFonts w:ascii="Times New Roman" w:eastAsia="Times New Roman" w:hAnsi="Times New Roman" w:cs="Times New Roman"/>
          <w:i/>
          <w:iCs/>
        </w:rPr>
        <w:t xml:space="preserve"> </w:t>
      </w:r>
      <w:r w:rsidRPr="002F1DDC">
        <w:rPr>
          <w:rFonts w:ascii="Times New Roman" w:eastAsia="Times New Roman" w:hAnsi="Times New Roman" w:cs="Times New Roman"/>
          <w:i/>
          <w:iCs/>
        </w:rPr>
        <w:t>em itálico</w:t>
      </w:r>
      <w:r w:rsidR="00573886" w:rsidRPr="003000EA">
        <w:rPr>
          <w:rFonts w:ascii="Times New Roman" w:eastAsia="Times New Roman" w:hAnsi="Times New Roman" w:cs="Times New Roman"/>
        </w:rPr>
        <w:t xml:space="preserve">. </w:t>
      </w:r>
      <w:r w:rsidR="00573886" w:rsidRPr="002F1DDC">
        <w:rPr>
          <w:rFonts w:ascii="Times New Roman" w:eastAsia="Times New Roman" w:hAnsi="Times New Roman" w:cs="Times New Roman"/>
        </w:rPr>
        <w:t xml:space="preserve">Nome do Jornal ou </w:t>
      </w:r>
      <w:r>
        <w:rPr>
          <w:rFonts w:ascii="Times New Roman" w:eastAsia="Times New Roman" w:hAnsi="Times New Roman" w:cs="Times New Roman"/>
        </w:rPr>
        <w:t>Site</w:t>
      </w:r>
      <w:r w:rsidR="00334488" w:rsidRPr="003000E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Link do texto.</w:t>
      </w:r>
    </w:p>
    <w:p w14:paraId="68DFBD55" w14:textId="5058E26C" w:rsidR="00334488" w:rsidRPr="003000EA" w:rsidRDefault="00334488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Ex.: </w:t>
      </w:r>
    </w:p>
    <w:p w14:paraId="08D594B9" w14:textId="23B10D8A" w:rsidR="00334488" w:rsidRDefault="002F1DD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2F1DDC">
        <w:rPr>
          <w:rFonts w:ascii="Times New Roman" w:eastAsia="Times New Roman" w:hAnsi="Times New Roman" w:cs="Times New Roman"/>
        </w:rPr>
        <w:t xml:space="preserve">Instituto Brasileiro de Informação em Ciência e Tecnologia. </w:t>
      </w:r>
      <w:r w:rsidRPr="002F1DDC">
        <w:rPr>
          <w:rFonts w:ascii="Times New Roman" w:eastAsia="Times New Roman" w:hAnsi="Times New Roman" w:cs="Times New Roman"/>
          <w:i/>
          <w:iCs/>
        </w:rPr>
        <w:t>Conheça o IBICT</w:t>
      </w:r>
      <w:r w:rsidRPr="002F1DD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IBICT.br. </w:t>
      </w:r>
      <w:hyperlink r:id="rId12" w:history="1">
        <w:r w:rsidRPr="008E25D5">
          <w:rPr>
            <w:rStyle w:val="Hyperlink"/>
            <w:rFonts w:ascii="Times New Roman" w:eastAsia="Times New Roman" w:hAnsi="Times New Roman" w:cs="Times New Roman"/>
          </w:rPr>
          <w:t>http://www.ibict.br/ibict/frame.htm</w:t>
        </w:r>
      </w:hyperlink>
    </w:p>
    <w:p w14:paraId="0CCBDAB9" w14:textId="77777777" w:rsidR="002F1DDC" w:rsidRPr="003000EA" w:rsidRDefault="002F1DD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634873B9" w14:textId="2339FE20" w:rsidR="0076408E" w:rsidRPr="003000EA" w:rsidRDefault="0076408E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LEGISLAÇÃO:</w:t>
      </w:r>
    </w:p>
    <w:p w14:paraId="3C089728" w14:textId="63EA40FD" w:rsidR="00D72EE2" w:rsidRPr="003000EA" w:rsidRDefault="00D72EE2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Constituições:</w:t>
      </w:r>
    </w:p>
    <w:p w14:paraId="1DAE59A2" w14:textId="3D8034C7" w:rsidR="0076408E" w:rsidRPr="003000EA" w:rsidRDefault="002F1DDC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lastRenderedPageBreak/>
        <w:t>Jurisdição</w:t>
      </w:r>
      <w:r w:rsidR="0076408E" w:rsidRPr="003000E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(Ano).</w:t>
      </w:r>
      <w:r w:rsidR="0076408E" w:rsidRPr="003000EA">
        <w:rPr>
          <w:rFonts w:ascii="Times New Roman" w:eastAsia="Times New Roman" w:hAnsi="Times New Roman" w:cs="Times New Roman"/>
        </w:rPr>
        <w:t xml:space="preserve"> </w:t>
      </w:r>
      <w:r w:rsidR="0076408E" w:rsidRPr="002F1DDC">
        <w:rPr>
          <w:rFonts w:ascii="Times New Roman" w:eastAsia="Times New Roman" w:hAnsi="Times New Roman" w:cs="Times New Roman"/>
          <w:i/>
          <w:iCs/>
        </w:rPr>
        <w:t>Título em itálico</w:t>
      </w:r>
      <w:r w:rsidR="0076408E" w:rsidRPr="003000EA">
        <w:rPr>
          <w:rFonts w:ascii="Times New Roman" w:eastAsia="Times New Roman" w:hAnsi="Times New Roman" w:cs="Times New Roman"/>
        </w:rPr>
        <w:t>. Órgão responsável.</w:t>
      </w:r>
      <w:r w:rsidR="00345115">
        <w:rPr>
          <w:rFonts w:ascii="Times New Roman" w:eastAsia="Times New Roman" w:hAnsi="Times New Roman" w:cs="Times New Roman"/>
        </w:rPr>
        <w:t xml:space="preserve"> Link oficial, se houver.</w:t>
      </w:r>
    </w:p>
    <w:p w14:paraId="223E013E" w14:textId="0A70AB6D" w:rsidR="00573886" w:rsidRPr="003000EA" w:rsidRDefault="0076408E" w:rsidP="003000EA">
      <w:pPr>
        <w:tabs>
          <w:tab w:val="left" w:pos="1413"/>
        </w:tabs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Ex.: </w:t>
      </w:r>
    </w:p>
    <w:p w14:paraId="4D82B202" w14:textId="1D8865F0" w:rsidR="0076408E" w:rsidRPr="004907DD" w:rsidRDefault="004907D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4907DD">
        <w:rPr>
          <w:rFonts w:ascii="Times New Roman" w:eastAsia="Times New Roman" w:hAnsi="Times New Roman" w:cs="Times New Roman"/>
        </w:rPr>
        <w:t>B</w:t>
      </w:r>
      <w:r w:rsidRPr="004907DD">
        <w:rPr>
          <w:rFonts w:ascii="Times New Roman" w:eastAsia="Times New Roman" w:hAnsi="Times New Roman" w:cs="Times New Roman"/>
        </w:rPr>
        <w:t>rasil</w:t>
      </w:r>
      <w:r w:rsidRPr="004907DD">
        <w:rPr>
          <w:rFonts w:ascii="Times New Roman" w:eastAsia="Times New Roman" w:hAnsi="Times New Roman" w:cs="Times New Roman"/>
        </w:rPr>
        <w:t xml:space="preserve">. (1988). </w:t>
      </w:r>
      <w:r w:rsidRPr="004907DD">
        <w:rPr>
          <w:rFonts w:ascii="Times New Roman" w:eastAsia="Times New Roman" w:hAnsi="Times New Roman" w:cs="Times New Roman"/>
          <w:i/>
          <w:iCs/>
        </w:rPr>
        <w:t>Constituição da República Federativa do Brasil</w:t>
      </w:r>
      <w:r>
        <w:rPr>
          <w:rFonts w:ascii="Times New Roman" w:eastAsia="Times New Roman" w:hAnsi="Times New Roman" w:cs="Times New Roman"/>
        </w:rPr>
        <w:t>.</w:t>
      </w:r>
      <w:r w:rsidR="00345115">
        <w:rPr>
          <w:rFonts w:ascii="Times New Roman" w:eastAsia="Times New Roman" w:hAnsi="Times New Roman" w:cs="Times New Roman"/>
        </w:rPr>
        <w:t xml:space="preserve"> Presidência da República.</w:t>
      </w:r>
    </w:p>
    <w:p w14:paraId="2B22DE21" w14:textId="77777777" w:rsidR="00D72EE2" w:rsidRPr="003000EA" w:rsidRDefault="00D72EE2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FE6C7E6" w14:textId="01371B37" w:rsidR="00D72EE2" w:rsidRPr="003000EA" w:rsidRDefault="00D72EE2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 xml:space="preserve">Leis em meio impresso: </w:t>
      </w:r>
    </w:p>
    <w:p w14:paraId="43AF7DEC" w14:textId="23C3B42C" w:rsidR="00D72EE2" w:rsidRPr="003000EA" w:rsidRDefault="00D72EE2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J</w:t>
      </w:r>
      <w:r w:rsidR="00345115" w:rsidRPr="003000EA">
        <w:rPr>
          <w:rFonts w:ascii="Times New Roman" w:eastAsia="Times New Roman" w:hAnsi="Times New Roman" w:cs="Times New Roman"/>
        </w:rPr>
        <w:t>urisdição</w:t>
      </w:r>
      <w:r w:rsidRPr="003000EA">
        <w:rPr>
          <w:rFonts w:ascii="Times New Roman" w:eastAsia="Times New Roman" w:hAnsi="Times New Roman" w:cs="Times New Roman"/>
        </w:rPr>
        <w:t>.</w:t>
      </w:r>
      <w:r w:rsidR="00345115">
        <w:rPr>
          <w:rFonts w:ascii="Times New Roman" w:eastAsia="Times New Roman" w:hAnsi="Times New Roman" w:cs="Times New Roman"/>
        </w:rPr>
        <w:t xml:space="preserve"> (Ano).</w:t>
      </w:r>
      <w:r w:rsidRPr="003000EA">
        <w:rPr>
          <w:rFonts w:ascii="Times New Roman" w:eastAsia="Times New Roman" w:hAnsi="Times New Roman" w:cs="Times New Roman"/>
        </w:rPr>
        <w:t xml:space="preserve"> Lei nº </w:t>
      </w:r>
      <w:proofErr w:type="spellStart"/>
      <w:r w:rsidRPr="003000EA">
        <w:rPr>
          <w:rFonts w:ascii="Times New Roman" w:eastAsia="Times New Roman" w:hAnsi="Times New Roman" w:cs="Times New Roman"/>
        </w:rPr>
        <w:t>xxx</w:t>
      </w:r>
      <w:proofErr w:type="spellEnd"/>
      <w:r w:rsidRPr="003000EA">
        <w:rPr>
          <w:rFonts w:ascii="Times New Roman" w:eastAsia="Times New Roman" w:hAnsi="Times New Roman" w:cs="Times New Roman"/>
        </w:rPr>
        <w:t xml:space="preserve">, data por extenso. Descrição da lei. </w:t>
      </w:r>
      <w:r w:rsidRPr="003000EA">
        <w:rPr>
          <w:rFonts w:ascii="Times New Roman" w:eastAsia="Times New Roman" w:hAnsi="Times New Roman" w:cs="Times New Roman"/>
          <w:i/>
          <w:iCs/>
        </w:rPr>
        <w:t>Publicação em itálico</w:t>
      </w:r>
      <w:r w:rsidRPr="003000EA">
        <w:rPr>
          <w:rFonts w:ascii="Times New Roman" w:eastAsia="Times New Roman" w:hAnsi="Times New Roman" w:cs="Times New Roman"/>
        </w:rPr>
        <w:t xml:space="preserve">, </w:t>
      </w:r>
      <w:r w:rsidR="004A16CD" w:rsidRPr="003000EA">
        <w:rPr>
          <w:rFonts w:ascii="Times New Roman" w:eastAsia="Times New Roman" w:hAnsi="Times New Roman" w:cs="Times New Roman"/>
        </w:rPr>
        <w:t>seção [se houver], volume, número, paginação.</w:t>
      </w:r>
    </w:p>
    <w:p w14:paraId="2E65A966" w14:textId="3FD2CD99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Ex.:</w:t>
      </w:r>
    </w:p>
    <w:p w14:paraId="4F55690E" w14:textId="25E3C86A" w:rsidR="00792A45" w:rsidRPr="003000EA" w:rsidRDefault="00792A45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bookmarkStart w:id="5" w:name="_Hlk167358563"/>
      <w:r w:rsidRPr="003000EA">
        <w:rPr>
          <w:rFonts w:ascii="Times New Roman" w:eastAsia="Times New Roman" w:hAnsi="Times New Roman" w:cs="Times New Roman"/>
        </w:rPr>
        <w:t>B</w:t>
      </w:r>
      <w:r w:rsidR="00345115" w:rsidRPr="003000EA">
        <w:rPr>
          <w:rFonts w:ascii="Times New Roman" w:eastAsia="Times New Roman" w:hAnsi="Times New Roman" w:cs="Times New Roman"/>
        </w:rPr>
        <w:t>rasil</w:t>
      </w:r>
      <w:r w:rsidRPr="003000EA">
        <w:rPr>
          <w:rFonts w:ascii="Times New Roman" w:eastAsia="Times New Roman" w:hAnsi="Times New Roman" w:cs="Times New Roman"/>
        </w:rPr>
        <w:t xml:space="preserve">. </w:t>
      </w:r>
      <w:r w:rsidR="00345115">
        <w:rPr>
          <w:rFonts w:ascii="Times New Roman" w:eastAsia="Times New Roman" w:hAnsi="Times New Roman" w:cs="Times New Roman"/>
        </w:rPr>
        <w:t xml:space="preserve">(2002). </w:t>
      </w:r>
      <w:r w:rsidRPr="003000EA">
        <w:rPr>
          <w:rFonts w:ascii="Times New Roman" w:eastAsia="Times New Roman" w:hAnsi="Times New Roman" w:cs="Times New Roman"/>
        </w:rPr>
        <w:t xml:space="preserve">Lei nº 10.406, de 10 de janeiro de 2002. Institui o Código Civil. </w:t>
      </w:r>
      <w:r w:rsidRPr="003000EA">
        <w:rPr>
          <w:rFonts w:ascii="Times New Roman" w:eastAsia="Times New Roman" w:hAnsi="Times New Roman" w:cs="Times New Roman"/>
          <w:i/>
          <w:iCs/>
        </w:rPr>
        <w:t>Diário Oficial da União</w:t>
      </w:r>
      <w:r w:rsidR="00D72EE2" w:rsidRPr="003000EA">
        <w:rPr>
          <w:rFonts w:ascii="Times New Roman" w:eastAsia="Times New Roman" w:hAnsi="Times New Roman" w:cs="Times New Roman"/>
        </w:rPr>
        <w:t>,</w:t>
      </w:r>
      <w:r w:rsidRPr="003000EA">
        <w:rPr>
          <w:rFonts w:ascii="Times New Roman" w:eastAsia="Times New Roman" w:hAnsi="Times New Roman" w:cs="Times New Roman"/>
        </w:rPr>
        <w:t xml:space="preserve"> seção 1, ano 139, n. 8, 1-74.</w:t>
      </w:r>
      <w:bookmarkEnd w:id="5"/>
    </w:p>
    <w:p w14:paraId="778DC063" w14:textId="77777777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DD1DC56" w14:textId="4FCED93A" w:rsidR="00792A45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Leis em meio eletrônico:</w:t>
      </w:r>
    </w:p>
    <w:p w14:paraId="0F71B8F8" w14:textId="77C3AC25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J</w:t>
      </w:r>
      <w:r w:rsidR="004D7248" w:rsidRPr="003000EA">
        <w:rPr>
          <w:rFonts w:ascii="Times New Roman" w:eastAsia="Times New Roman" w:hAnsi="Times New Roman" w:cs="Times New Roman"/>
        </w:rPr>
        <w:t>urisdição</w:t>
      </w:r>
      <w:r w:rsidRPr="003000EA">
        <w:rPr>
          <w:rFonts w:ascii="Times New Roman" w:eastAsia="Times New Roman" w:hAnsi="Times New Roman" w:cs="Times New Roman"/>
        </w:rPr>
        <w:t xml:space="preserve">. </w:t>
      </w:r>
      <w:r w:rsidR="004D7248">
        <w:rPr>
          <w:rFonts w:ascii="Times New Roman" w:eastAsia="Times New Roman" w:hAnsi="Times New Roman" w:cs="Times New Roman"/>
        </w:rPr>
        <w:t xml:space="preserve">(Ano). </w:t>
      </w:r>
      <w:r w:rsidRPr="003000EA">
        <w:rPr>
          <w:rFonts w:ascii="Times New Roman" w:eastAsia="Times New Roman" w:hAnsi="Times New Roman" w:cs="Times New Roman"/>
          <w:i/>
          <w:iCs/>
        </w:rPr>
        <w:t xml:space="preserve">Lei nº </w:t>
      </w:r>
      <w:proofErr w:type="spellStart"/>
      <w:r w:rsidRPr="003000EA">
        <w:rPr>
          <w:rFonts w:ascii="Times New Roman" w:eastAsia="Times New Roman" w:hAnsi="Times New Roman" w:cs="Times New Roman"/>
          <w:i/>
          <w:iCs/>
        </w:rPr>
        <w:t>xxx</w:t>
      </w:r>
      <w:proofErr w:type="spellEnd"/>
      <w:r w:rsidRPr="003000EA">
        <w:rPr>
          <w:rFonts w:ascii="Times New Roman" w:eastAsia="Times New Roman" w:hAnsi="Times New Roman" w:cs="Times New Roman"/>
          <w:i/>
          <w:iCs/>
        </w:rPr>
        <w:t>, data por extenso</w:t>
      </w:r>
      <w:r w:rsidRPr="003000EA">
        <w:rPr>
          <w:rFonts w:ascii="Times New Roman" w:eastAsia="Times New Roman" w:hAnsi="Times New Roman" w:cs="Times New Roman"/>
        </w:rPr>
        <w:t xml:space="preserve">. Descrição da lei. </w:t>
      </w:r>
      <w:r w:rsidR="004D7248">
        <w:rPr>
          <w:rFonts w:ascii="Times New Roman" w:eastAsia="Times New Roman" w:hAnsi="Times New Roman" w:cs="Times New Roman"/>
        </w:rPr>
        <w:t>Link oficial, se houver</w:t>
      </w:r>
      <w:r w:rsidR="004D7248">
        <w:rPr>
          <w:rFonts w:ascii="Times New Roman" w:eastAsia="Times New Roman" w:hAnsi="Times New Roman" w:cs="Times New Roman"/>
        </w:rPr>
        <w:t>.</w:t>
      </w:r>
    </w:p>
    <w:p w14:paraId="534CA937" w14:textId="0DA8C719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Ex.:</w:t>
      </w:r>
    </w:p>
    <w:p w14:paraId="6DF09EB9" w14:textId="36DCF4D3" w:rsidR="004A16CD" w:rsidRPr="003000EA" w:rsidRDefault="004A16CD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bookmarkStart w:id="6" w:name="_Hlk167358627"/>
      <w:r w:rsidRPr="003000EA">
        <w:rPr>
          <w:rFonts w:ascii="Times New Roman" w:eastAsia="Times New Roman" w:hAnsi="Times New Roman" w:cs="Times New Roman"/>
        </w:rPr>
        <w:t>B</w:t>
      </w:r>
      <w:r w:rsidR="004D7248" w:rsidRPr="003000EA">
        <w:rPr>
          <w:rFonts w:ascii="Times New Roman" w:eastAsia="Times New Roman" w:hAnsi="Times New Roman" w:cs="Times New Roman"/>
        </w:rPr>
        <w:t>rasil</w:t>
      </w:r>
      <w:r w:rsidRPr="003000EA">
        <w:rPr>
          <w:rFonts w:ascii="Times New Roman" w:eastAsia="Times New Roman" w:hAnsi="Times New Roman" w:cs="Times New Roman"/>
        </w:rPr>
        <w:t>.</w:t>
      </w:r>
      <w:r w:rsidR="004D7248">
        <w:rPr>
          <w:rFonts w:ascii="Times New Roman" w:eastAsia="Times New Roman" w:hAnsi="Times New Roman" w:cs="Times New Roman"/>
        </w:rPr>
        <w:t xml:space="preserve"> (1989).</w:t>
      </w:r>
      <w:r w:rsidRPr="003000EA">
        <w:rPr>
          <w:rFonts w:ascii="Times New Roman" w:eastAsia="Times New Roman" w:hAnsi="Times New Roman" w:cs="Times New Roman"/>
        </w:rPr>
        <w:t xml:space="preserve"> Lei nº 7.766, de 11 de maio de 1989. Dispõe sobre o ouro, ativo financeiro, e sobre seu tratamento tributário. </w:t>
      </w:r>
      <w:hyperlink r:id="rId13" w:history="1">
        <w:r w:rsidRPr="003000EA">
          <w:rPr>
            <w:rStyle w:val="Hyperlink"/>
            <w:rFonts w:ascii="Times New Roman" w:eastAsia="Times New Roman" w:hAnsi="Times New Roman" w:cs="Times New Roman"/>
          </w:rPr>
          <w:t>http://legis.senado.gov.br/legislacao/DetalhaDocumento.action?id=132863</w:t>
        </w:r>
      </w:hyperlink>
    </w:p>
    <w:bookmarkEnd w:id="6"/>
    <w:p w14:paraId="4BC8F0ED" w14:textId="77777777" w:rsidR="00573886" w:rsidRPr="003000EA" w:rsidRDefault="00573886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0A4369A2" w14:textId="79C21367" w:rsidR="00C72B3C" w:rsidRPr="003000EA" w:rsidRDefault="002D2B93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VERBETES:</w:t>
      </w:r>
    </w:p>
    <w:p w14:paraId="3977F93C" w14:textId="1E31A3AB" w:rsidR="002D2B93" w:rsidRPr="003000EA" w:rsidRDefault="002D2B93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S</w:t>
      </w:r>
      <w:r w:rsidR="004E2731" w:rsidRPr="003000EA">
        <w:rPr>
          <w:rFonts w:ascii="Times New Roman" w:eastAsia="Times New Roman" w:hAnsi="Times New Roman" w:cs="Times New Roman"/>
        </w:rPr>
        <w:t>obrenome</w:t>
      </w:r>
      <w:r w:rsidRPr="003000EA">
        <w:rPr>
          <w:rFonts w:ascii="Times New Roman" w:eastAsia="Times New Roman" w:hAnsi="Times New Roman" w:cs="Times New Roman"/>
        </w:rPr>
        <w:t>, Nome.</w:t>
      </w:r>
      <w:r w:rsidR="004E2731">
        <w:rPr>
          <w:rFonts w:ascii="Times New Roman" w:eastAsia="Times New Roman" w:hAnsi="Times New Roman" w:cs="Times New Roman"/>
        </w:rPr>
        <w:t xml:space="preserve"> (Ano).</w:t>
      </w:r>
      <w:r w:rsidRPr="003000EA">
        <w:rPr>
          <w:rFonts w:ascii="Times New Roman" w:eastAsia="Times New Roman" w:hAnsi="Times New Roman" w:cs="Times New Roman"/>
        </w:rPr>
        <w:t xml:space="preserve"> Verbete. </w:t>
      </w:r>
      <w:r w:rsidRPr="00942D33">
        <w:rPr>
          <w:rFonts w:ascii="Times New Roman" w:eastAsia="Times New Roman" w:hAnsi="Times New Roman" w:cs="Times New Roman"/>
          <w:i/>
          <w:iCs/>
        </w:rPr>
        <w:t>In</w:t>
      </w:r>
      <w:r w:rsidRPr="00942D33">
        <w:rPr>
          <w:rFonts w:ascii="Times New Roman" w:eastAsia="Times New Roman" w:hAnsi="Times New Roman" w:cs="Times New Roman"/>
        </w:rPr>
        <w:t xml:space="preserve"> </w:t>
      </w:r>
      <w:r w:rsidR="004E2731" w:rsidRPr="00942D33">
        <w:rPr>
          <w:rFonts w:ascii="Times New Roman" w:eastAsia="Times New Roman" w:hAnsi="Times New Roman" w:cs="Times New Roman"/>
        </w:rPr>
        <w:t xml:space="preserve">N. </w:t>
      </w:r>
      <w:r w:rsidRPr="00942D33">
        <w:rPr>
          <w:rFonts w:ascii="Times New Roman" w:eastAsia="Times New Roman" w:hAnsi="Times New Roman" w:cs="Times New Roman"/>
        </w:rPr>
        <w:t>S</w:t>
      </w:r>
      <w:r w:rsidR="00942D33" w:rsidRPr="00942D33">
        <w:rPr>
          <w:rFonts w:ascii="Times New Roman" w:eastAsia="Times New Roman" w:hAnsi="Times New Roman" w:cs="Times New Roman"/>
        </w:rPr>
        <w:t>obrenome</w:t>
      </w:r>
      <w:r w:rsidRPr="00942D33">
        <w:rPr>
          <w:rFonts w:ascii="Times New Roman" w:eastAsia="Times New Roman" w:hAnsi="Times New Roman" w:cs="Times New Roman"/>
        </w:rPr>
        <w:t xml:space="preserve"> (org.)</w:t>
      </w:r>
      <w:r w:rsidR="00942D33" w:rsidRPr="00942D33">
        <w:rPr>
          <w:rFonts w:ascii="Times New Roman" w:eastAsia="Times New Roman" w:hAnsi="Times New Roman" w:cs="Times New Roman"/>
        </w:rPr>
        <w:t>,</w:t>
      </w:r>
      <w:r w:rsidRPr="00942D33">
        <w:rPr>
          <w:rFonts w:ascii="Times New Roman" w:eastAsia="Times New Roman" w:hAnsi="Times New Roman" w:cs="Times New Roman"/>
        </w:rPr>
        <w:t xml:space="preserve"> </w:t>
      </w:r>
      <w:r w:rsidRPr="003000EA">
        <w:rPr>
          <w:rFonts w:ascii="Times New Roman" w:eastAsia="Times New Roman" w:hAnsi="Times New Roman" w:cs="Times New Roman"/>
          <w:i/>
          <w:iCs/>
        </w:rPr>
        <w:t>Título da obra em itálico</w:t>
      </w:r>
      <w:r w:rsidR="00942D33">
        <w:rPr>
          <w:rFonts w:ascii="Times New Roman" w:eastAsia="Times New Roman" w:hAnsi="Times New Roman" w:cs="Times New Roman"/>
        </w:rPr>
        <w:t xml:space="preserve"> (pp. </w:t>
      </w:r>
      <w:proofErr w:type="spellStart"/>
      <w:r w:rsidR="00942D33">
        <w:rPr>
          <w:rFonts w:ascii="Times New Roman" w:eastAsia="Times New Roman" w:hAnsi="Times New Roman" w:cs="Times New Roman"/>
        </w:rPr>
        <w:t>xx-xx</w:t>
      </w:r>
      <w:proofErr w:type="spellEnd"/>
      <w:r w:rsidR="00942D33">
        <w:rPr>
          <w:rFonts w:ascii="Times New Roman" w:eastAsia="Times New Roman" w:hAnsi="Times New Roman" w:cs="Times New Roman"/>
        </w:rPr>
        <w:t>)</w:t>
      </w:r>
      <w:r w:rsidRPr="003000EA">
        <w:rPr>
          <w:rFonts w:ascii="Times New Roman" w:eastAsia="Times New Roman" w:hAnsi="Times New Roman" w:cs="Times New Roman"/>
        </w:rPr>
        <w:t>. Editora.</w:t>
      </w:r>
    </w:p>
    <w:p w14:paraId="2A44EC88" w14:textId="47189E86" w:rsidR="002D2B93" w:rsidRPr="003000EA" w:rsidRDefault="002D2B93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00EA">
        <w:rPr>
          <w:rFonts w:ascii="Times New Roman" w:eastAsia="Times New Roman" w:hAnsi="Times New Roman" w:cs="Times New Roman"/>
        </w:rPr>
        <w:t>Ex.:</w:t>
      </w:r>
    </w:p>
    <w:p w14:paraId="60130263" w14:textId="64563241" w:rsidR="00C72B3C" w:rsidRPr="003000EA" w:rsidRDefault="002D2B93" w:rsidP="003000EA">
      <w:pPr>
        <w:spacing w:after="240" w:line="240" w:lineRule="auto"/>
        <w:rPr>
          <w:rFonts w:ascii="Times New Roman" w:eastAsia="Times New Roman" w:hAnsi="Times New Roman" w:cs="Times New Roman"/>
        </w:rPr>
      </w:pPr>
      <w:bookmarkStart w:id="7" w:name="_Hlk167358700"/>
      <w:r w:rsidRPr="003000EA">
        <w:rPr>
          <w:rFonts w:ascii="Times New Roman" w:eastAsia="Times New Roman" w:hAnsi="Times New Roman" w:cs="Times New Roman"/>
        </w:rPr>
        <w:t>P</w:t>
      </w:r>
      <w:r w:rsidR="00942D33" w:rsidRPr="003000EA">
        <w:rPr>
          <w:rFonts w:ascii="Times New Roman" w:eastAsia="Times New Roman" w:hAnsi="Times New Roman" w:cs="Times New Roman"/>
        </w:rPr>
        <w:t>istone</w:t>
      </w:r>
      <w:r w:rsidRPr="003000EA">
        <w:rPr>
          <w:rFonts w:ascii="Times New Roman" w:eastAsia="Times New Roman" w:hAnsi="Times New Roman" w:cs="Times New Roman"/>
        </w:rPr>
        <w:t xml:space="preserve">, Sérgio. </w:t>
      </w:r>
      <w:r w:rsidR="00942D33">
        <w:rPr>
          <w:rFonts w:ascii="Times New Roman" w:eastAsia="Times New Roman" w:hAnsi="Times New Roman" w:cs="Times New Roman"/>
        </w:rPr>
        <w:t xml:space="preserve">(1986). </w:t>
      </w:r>
      <w:r w:rsidRPr="003000EA">
        <w:rPr>
          <w:rFonts w:ascii="Times New Roman" w:eastAsia="Times New Roman" w:hAnsi="Times New Roman" w:cs="Times New Roman"/>
        </w:rPr>
        <w:t xml:space="preserve">Bonapartismo. </w:t>
      </w:r>
      <w:r w:rsidRPr="003000EA">
        <w:rPr>
          <w:rFonts w:ascii="Times New Roman" w:eastAsia="Times New Roman" w:hAnsi="Times New Roman" w:cs="Times New Roman"/>
          <w:i/>
          <w:iCs/>
        </w:rPr>
        <w:t>In</w:t>
      </w:r>
      <w:r w:rsidRPr="003000EA">
        <w:rPr>
          <w:rFonts w:ascii="Times New Roman" w:eastAsia="Times New Roman" w:hAnsi="Times New Roman" w:cs="Times New Roman"/>
        </w:rPr>
        <w:t xml:space="preserve"> </w:t>
      </w:r>
      <w:r w:rsidR="00942D33">
        <w:rPr>
          <w:rFonts w:ascii="Times New Roman" w:eastAsia="Times New Roman" w:hAnsi="Times New Roman" w:cs="Times New Roman"/>
        </w:rPr>
        <w:t xml:space="preserve">N. </w:t>
      </w:r>
      <w:r w:rsidRPr="003000EA">
        <w:rPr>
          <w:rFonts w:ascii="Times New Roman" w:eastAsia="Times New Roman" w:hAnsi="Times New Roman" w:cs="Times New Roman"/>
        </w:rPr>
        <w:t>B</w:t>
      </w:r>
      <w:r w:rsidR="00942D33" w:rsidRPr="003000EA">
        <w:rPr>
          <w:rFonts w:ascii="Times New Roman" w:eastAsia="Times New Roman" w:hAnsi="Times New Roman" w:cs="Times New Roman"/>
        </w:rPr>
        <w:t>obbio</w:t>
      </w:r>
      <w:r w:rsidR="00942D33">
        <w:rPr>
          <w:rFonts w:ascii="Times New Roman" w:eastAsia="Times New Roman" w:hAnsi="Times New Roman" w:cs="Times New Roman"/>
        </w:rPr>
        <w:t xml:space="preserve"> </w:t>
      </w:r>
      <w:r w:rsidR="00942D33" w:rsidRPr="003000EA">
        <w:rPr>
          <w:rFonts w:ascii="Times New Roman" w:eastAsia="Times New Roman" w:hAnsi="Times New Roman" w:cs="Times New Roman"/>
          <w:i/>
          <w:iCs/>
        </w:rPr>
        <w:t>et al</w:t>
      </w:r>
      <w:r w:rsidR="00942D33" w:rsidRPr="003000EA">
        <w:rPr>
          <w:rFonts w:ascii="Times New Roman" w:eastAsia="Times New Roman" w:hAnsi="Times New Roman" w:cs="Times New Roman"/>
        </w:rPr>
        <w:t>.</w:t>
      </w:r>
      <w:r w:rsidR="00942D33">
        <w:rPr>
          <w:rFonts w:ascii="Times New Roman" w:eastAsia="Times New Roman" w:hAnsi="Times New Roman" w:cs="Times New Roman"/>
        </w:rPr>
        <w:t xml:space="preserve"> (org.)</w:t>
      </w:r>
      <w:r w:rsidRPr="003000EA">
        <w:rPr>
          <w:rFonts w:ascii="Times New Roman" w:eastAsia="Times New Roman" w:hAnsi="Times New Roman" w:cs="Times New Roman"/>
        </w:rPr>
        <w:t xml:space="preserve">, </w:t>
      </w:r>
      <w:r w:rsidRPr="003000EA">
        <w:rPr>
          <w:rFonts w:ascii="Times New Roman" w:eastAsia="Times New Roman" w:hAnsi="Times New Roman" w:cs="Times New Roman"/>
          <w:i/>
          <w:iCs/>
        </w:rPr>
        <w:t>Dicionário de política</w:t>
      </w:r>
      <w:r w:rsidR="00942D33">
        <w:rPr>
          <w:rFonts w:ascii="Times New Roman" w:eastAsia="Times New Roman" w:hAnsi="Times New Roman" w:cs="Times New Roman"/>
        </w:rPr>
        <w:t xml:space="preserve"> (</w:t>
      </w:r>
      <w:r w:rsidR="00942D33" w:rsidRPr="003000EA">
        <w:rPr>
          <w:rFonts w:ascii="Times New Roman" w:eastAsia="Times New Roman" w:hAnsi="Times New Roman" w:cs="Times New Roman"/>
        </w:rPr>
        <w:t>p</w:t>
      </w:r>
      <w:r w:rsidR="00942D33">
        <w:rPr>
          <w:rFonts w:ascii="Times New Roman" w:eastAsia="Times New Roman" w:hAnsi="Times New Roman" w:cs="Times New Roman"/>
        </w:rPr>
        <w:t>p</w:t>
      </w:r>
      <w:r w:rsidR="00942D33" w:rsidRPr="003000EA">
        <w:rPr>
          <w:rFonts w:ascii="Times New Roman" w:eastAsia="Times New Roman" w:hAnsi="Times New Roman" w:cs="Times New Roman"/>
        </w:rPr>
        <w:t>. 118-119</w:t>
      </w:r>
      <w:r w:rsidR="00942D33">
        <w:rPr>
          <w:rFonts w:ascii="Times New Roman" w:eastAsia="Times New Roman" w:hAnsi="Times New Roman" w:cs="Times New Roman"/>
        </w:rPr>
        <w:t>)</w:t>
      </w:r>
      <w:r w:rsidRPr="003000EA">
        <w:rPr>
          <w:rFonts w:ascii="Times New Roman" w:eastAsia="Times New Roman" w:hAnsi="Times New Roman" w:cs="Times New Roman"/>
        </w:rPr>
        <w:t>. Ed. da Universidade de Brasília.</w:t>
      </w:r>
    </w:p>
    <w:bookmarkEnd w:id="7"/>
    <w:p w14:paraId="0C58D6A3" w14:textId="77777777" w:rsidR="00B25376" w:rsidRDefault="00B25376" w:rsidP="000D488D">
      <w:pPr>
        <w:spacing w:after="120"/>
        <w:rPr>
          <w:rFonts w:ascii="Times New Roman" w:eastAsia="Times New Roman" w:hAnsi="Times New Roman" w:cs="Times New Roman"/>
        </w:rPr>
      </w:pPr>
    </w:p>
    <w:p w14:paraId="7D31B253" w14:textId="77777777" w:rsidR="003B623A" w:rsidRDefault="003B623A" w:rsidP="000D488D">
      <w:pPr>
        <w:spacing w:after="120"/>
        <w:rPr>
          <w:rFonts w:ascii="Times New Roman" w:eastAsia="Times New Roman" w:hAnsi="Times New Roman" w:cs="Times New Roman"/>
        </w:rPr>
      </w:pPr>
    </w:p>
    <w:p w14:paraId="58E5CA18" w14:textId="2AF90A18" w:rsidR="00014E57" w:rsidRDefault="00014E57" w:rsidP="000D488D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Elementos gráficos:</w:t>
      </w:r>
    </w:p>
    <w:p w14:paraId="715FBEB4" w14:textId="77777777" w:rsidR="00014E57" w:rsidRDefault="00014E57" w:rsidP="000D488D">
      <w:pPr>
        <w:spacing w:after="120"/>
        <w:rPr>
          <w:rFonts w:ascii="Times New Roman" w:eastAsia="Times New Roman" w:hAnsi="Times New Roman" w:cs="Times New Roman"/>
        </w:rPr>
      </w:pPr>
    </w:p>
    <w:p w14:paraId="1AE7FD4A" w14:textId="2336051E" w:rsidR="00B25376" w:rsidRDefault="00B25376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3B623A">
        <w:rPr>
          <w:rFonts w:ascii="Times New Roman" w:eastAsia="Times New Roman" w:hAnsi="Times New Roman" w:cs="Times New Roman"/>
          <w:b/>
          <w:bCs/>
        </w:rPr>
        <w:t>Quadro 1</w:t>
      </w:r>
      <w:r w:rsidR="003B623A">
        <w:rPr>
          <w:rFonts w:ascii="Times New Roman" w:eastAsia="Times New Roman" w:hAnsi="Times New Roman" w:cs="Times New Roman"/>
        </w:rPr>
        <w:t>. Título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B25376" w14:paraId="3AC86AE6" w14:textId="77777777" w:rsidTr="00B25376">
        <w:tc>
          <w:tcPr>
            <w:tcW w:w="3021" w:type="dxa"/>
          </w:tcPr>
          <w:p w14:paraId="45DACFD3" w14:textId="68C3FBFA" w:rsidR="00B25376" w:rsidRPr="00014E57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  <w:tc>
          <w:tcPr>
            <w:tcW w:w="3021" w:type="dxa"/>
          </w:tcPr>
          <w:p w14:paraId="7663B0F5" w14:textId="0F096F3C" w:rsidR="00B25376" w:rsidRPr="00014E57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  <w:tc>
          <w:tcPr>
            <w:tcW w:w="3022" w:type="dxa"/>
          </w:tcPr>
          <w:p w14:paraId="6988A901" w14:textId="75775F71" w:rsidR="00B25376" w:rsidRPr="00014E57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</w:tr>
      <w:tr w:rsidR="00B25376" w14:paraId="56E6CA32" w14:textId="77777777" w:rsidTr="00B25376">
        <w:tc>
          <w:tcPr>
            <w:tcW w:w="3021" w:type="dxa"/>
          </w:tcPr>
          <w:p w14:paraId="35B9C3BC" w14:textId="4F7BC97E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021" w:type="dxa"/>
          </w:tcPr>
          <w:p w14:paraId="3296D665" w14:textId="32C75083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3022" w:type="dxa"/>
          </w:tcPr>
          <w:p w14:paraId="5FABA506" w14:textId="7750ABFC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B25376" w14:paraId="467324FD" w14:textId="77777777" w:rsidTr="00B25376">
        <w:tc>
          <w:tcPr>
            <w:tcW w:w="3021" w:type="dxa"/>
          </w:tcPr>
          <w:p w14:paraId="5A6200A1" w14:textId="53117926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021" w:type="dxa"/>
          </w:tcPr>
          <w:p w14:paraId="7CBF0C15" w14:textId="51BF6C32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022" w:type="dxa"/>
          </w:tcPr>
          <w:p w14:paraId="483F7B89" w14:textId="3F94D970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</w:tr>
      <w:tr w:rsidR="00B25376" w14:paraId="518B1879" w14:textId="77777777" w:rsidTr="00B25376">
        <w:tc>
          <w:tcPr>
            <w:tcW w:w="3021" w:type="dxa"/>
          </w:tcPr>
          <w:p w14:paraId="228D2F8C" w14:textId="082D81BC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3021" w:type="dxa"/>
          </w:tcPr>
          <w:p w14:paraId="1D65DC03" w14:textId="27880997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3022" w:type="dxa"/>
          </w:tcPr>
          <w:p w14:paraId="67B623DF" w14:textId="4F5308D3" w:rsidR="00B25376" w:rsidRDefault="00B25376" w:rsidP="00B25376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</w:p>
        </w:tc>
      </w:tr>
    </w:tbl>
    <w:p w14:paraId="65082E1F" w14:textId="5D0E4217" w:rsidR="00B25376" w:rsidRDefault="00B25376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Fonte: Autor (2024).</w:t>
      </w:r>
    </w:p>
    <w:p w14:paraId="30E315F3" w14:textId="77777777" w:rsidR="00B25376" w:rsidRDefault="00B25376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</w:p>
    <w:p w14:paraId="7C9CC6F1" w14:textId="6B7BD804" w:rsidR="00B25376" w:rsidRDefault="00B25376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3B623A">
        <w:rPr>
          <w:rFonts w:ascii="Times New Roman" w:eastAsia="Times New Roman" w:hAnsi="Times New Roman" w:cs="Times New Roman"/>
          <w:b/>
          <w:bCs/>
        </w:rPr>
        <w:t>Tabela 1</w:t>
      </w:r>
      <w:r w:rsidR="003B623A">
        <w:rPr>
          <w:rFonts w:ascii="Times New Roman" w:eastAsia="Times New Roman" w:hAnsi="Times New Roman" w:cs="Times New Roman"/>
        </w:rPr>
        <w:t>. Título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A668DE" w14:paraId="58C9AEBA" w14:textId="77777777" w:rsidTr="00A668DE">
        <w:tc>
          <w:tcPr>
            <w:tcW w:w="3021" w:type="dxa"/>
          </w:tcPr>
          <w:p w14:paraId="09019C32" w14:textId="77777777" w:rsidR="00A668DE" w:rsidRPr="00014E57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  <w:tc>
          <w:tcPr>
            <w:tcW w:w="3021" w:type="dxa"/>
          </w:tcPr>
          <w:p w14:paraId="1DD1EF66" w14:textId="77777777" w:rsidR="00A668DE" w:rsidRPr="00014E57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  <w:tc>
          <w:tcPr>
            <w:tcW w:w="3022" w:type="dxa"/>
          </w:tcPr>
          <w:p w14:paraId="19D9EF9A" w14:textId="77777777" w:rsidR="00A668DE" w:rsidRPr="00014E57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E57">
              <w:rPr>
                <w:rFonts w:ascii="Times New Roman" w:eastAsia="Times New Roman" w:hAnsi="Times New Roman" w:cs="Times New Roman"/>
                <w:b/>
                <w:bCs/>
              </w:rPr>
              <w:t>Dados</w:t>
            </w:r>
          </w:p>
        </w:tc>
      </w:tr>
      <w:tr w:rsidR="00A668DE" w14:paraId="61D0D1F1" w14:textId="77777777" w:rsidTr="00A668DE">
        <w:tc>
          <w:tcPr>
            <w:tcW w:w="3021" w:type="dxa"/>
          </w:tcPr>
          <w:p w14:paraId="4C40EFDC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3021" w:type="dxa"/>
          </w:tcPr>
          <w:p w14:paraId="723EA00A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3022" w:type="dxa"/>
          </w:tcPr>
          <w:p w14:paraId="678E86A8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A668DE" w14:paraId="73A41CED" w14:textId="77777777" w:rsidTr="00A668DE">
        <w:tc>
          <w:tcPr>
            <w:tcW w:w="3021" w:type="dxa"/>
          </w:tcPr>
          <w:p w14:paraId="2312EE82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021" w:type="dxa"/>
          </w:tcPr>
          <w:p w14:paraId="2854B08B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022" w:type="dxa"/>
          </w:tcPr>
          <w:p w14:paraId="54058AA1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</w:tr>
      <w:tr w:rsidR="00A668DE" w14:paraId="36CBA9E1" w14:textId="77777777" w:rsidTr="00A668DE">
        <w:tc>
          <w:tcPr>
            <w:tcW w:w="3021" w:type="dxa"/>
          </w:tcPr>
          <w:p w14:paraId="79F69326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3021" w:type="dxa"/>
          </w:tcPr>
          <w:p w14:paraId="03781E1B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3022" w:type="dxa"/>
          </w:tcPr>
          <w:p w14:paraId="3227AAAE" w14:textId="77777777" w:rsidR="00A668DE" w:rsidRDefault="00A668DE" w:rsidP="00B61331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</w:p>
        </w:tc>
      </w:tr>
    </w:tbl>
    <w:p w14:paraId="0DA73E00" w14:textId="6091FC85" w:rsidR="00B25376" w:rsidRDefault="00A668DE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Fonte: Autor (2024).</w:t>
      </w:r>
    </w:p>
    <w:p w14:paraId="75A90269" w14:textId="77777777" w:rsidR="00A668DE" w:rsidRDefault="00A668DE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</w:p>
    <w:p w14:paraId="543E30CE" w14:textId="77777777" w:rsidR="003B623A" w:rsidRDefault="003B623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5C7FBE98" w14:textId="06AA7459" w:rsidR="00A668DE" w:rsidRDefault="00A668DE" w:rsidP="00B25376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3B623A">
        <w:rPr>
          <w:rFonts w:ascii="Times New Roman" w:eastAsia="Times New Roman" w:hAnsi="Times New Roman" w:cs="Times New Roman"/>
          <w:b/>
          <w:bCs/>
        </w:rPr>
        <w:lastRenderedPageBreak/>
        <w:t>Figura 1</w:t>
      </w:r>
      <w:r w:rsidR="003B623A">
        <w:rPr>
          <w:rFonts w:ascii="Times New Roman" w:eastAsia="Times New Roman" w:hAnsi="Times New Roman" w:cs="Times New Roman"/>
        </w:rPr>
        <w:t>. Título</w:t>
      </w:r>
    </w:p>
    <w:p w14:paraId="04054574" w14:textId="2B553656" w:rsidR="003B623A" w:rsidRDefault="003B623A" w:rsidP="003B623A">
      <w:pPr>
        <w:spacing w:after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6CDA521" wp14:editId="2200758D">
            <wp:simplePos x="0" y="0"/>
            <wp:positionH relativeFrom="column">
              <wp:posOffset>2098</wp:posOffset>
            </wp:positionH>
            <wp:positionV relativeFrom="paragraph">
              <wp:posOffset>2098</wp:posOffset>
            </wp:positionV>
            <wp:extent cx="5763600" cy="3114000"/>
            <wp:effectExtent l="0" t="0" r="0" b="0"/>
            <wp:wrapTopAndBottom/>
            <wp:docPr id="1711221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21573" name="Imagem 17112215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600" cy="31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>Fonte: Elaborado pelo autor.</w:t>
      </w:r>
    </w:p>
    <w:sectPr w:rsidR="003B623A" w:rsidSect="003946F9">
      <w:footerReference w:type="default" r:id="rId15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AF2" w14:textId="77777777" w:rsidR="00922DDE" w:rsidRDefault="00922DDE">
      <w:pPr>
        <w:spacing w:line="240" w:lineRule="auto"/>
      </w:pPr>
      <w:r>
        <w:separator/>
      </w:r>
    </w:p>
  </w:endnote>
  <w:endnote w:type="continuationSeparator" w:id="0">
    <w:p w14:paraId="648CD62D" w14:textId="77777777" w:rsidR="00922DDE" w:rsidRDefault="00922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4A805D74" w:rsidR="00552DDB" w:rsidRDefault="00552DD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26592" w14:textId="77777777" w:rsidR="00922DDE" w:rsidRDefault="00922DDE">
      <w:pPr>
        <w:spacing w:line="240" w:lineRule="auto"/>
      </w:pPr>
      <w:r>
        <w:separator/>
      </w:r>
    </w:p>
  </w:footnote>
  <w:footnote w:type="continuationSeparator" w:id="0">
    <w:p w14:paraId="5830EAFF" w14:textId="77777777" w:rsidR="00922DDE" w:rsidRDefault="00922DDE">
      <w:pPr>
        <w:spacing w:line="240" w:lineRule="auto"/>
      </w:pPr>
      <w:r>
        <w:continuationSeparator/>
      </w:r>
    </w:p>
  </w:footnote>
  <w:footnote w:id="1">
    <w:p w14:paraId="083A1700" w14:textId="0E08B863" w:rsidR="0058738C" w:rsidRPr="0058738C" w:rsidRDefault="0058738C" w:rsidP="0058738C">
      <w:pPr>
        <w:pStyle w:val="FootnoteText"/>
        <w:spacing w:after="60"/>
        <w:jc w:val="both"/>
        <w:rPr>
          <w:rFonts w:ascii="Times New Roman" w:hAnsi="Times New Roman" w:cs="Times New Roman"/>
        </w:rPr>
      </w:pPr>
      <w:r w:rsidRPr="0058738C">
        <w:rPr>
          <w:rStyle w:val="FootnoteReference"/>
          <w:rFonts w:ascii="Times New Roman" w:hAnsi="Times New Roman" w:cs="Times New Roman"/>
        </w:rPr>
        <w:footnoteRef/>
      </w:r>
      <w:r w:rsidRPr="0058738C">
        <w:rPr>
          <w:rFonts w:ascii="Times New Roman" w:hAnsi="Times New Roman" w:cs="Times New Roman"/>
        </w:rPr>
        <w:t xml:space="preserve"> Notas de rodapé devem ser </w:t>
      </w:r>
      <w:r w:rsidR="0029161A" w:rsidRPr="0029161A">
        <w:rPr>
          <w:rFonts w:ascii="Times New Roman" w:hAnsi="Times New Roman" w:cs="Times New Roman"/>
        </w:rPr>
        <w:t xml:space="preserve">limitadas a um mínimo essencial </w:t>
      </w:r>
      <w:r w:rsidR="0029161A">
        <w:rPr>
          <w:rFonts w:ascii="Times New Roman" w:hAnsi="Times New Roman" w:cs="Times New Roman"/>
        </w:rPr>
        <w:t xml:space="preserve">e </w:t>
      </w:r>
      <w:r w:rsidRPr="0058738C">
        <w:rPr>
          <w:rFonts w:ascii="Times New Roman" w:hAnsi="Times New Roman" w:cs="Times New Roman"/>
        </w:rPr>
        <w:t xml:space="preserve">formatadas em fonte tamanho 10, espaçamento simples e parágrafo justificado. </w:t>
      </w:r>
    </w:p>
  </w:footnote>
  <w:footnote w:id="2">
    <w:p w14:paraId="3AD64961" w14:textId="7B385DCA" w:rsidR="004A42A2" w:rsidRPr="0058738C" w:rsidRDefault="004A42A2" w:rsidP="0058738C">
      <w:pPr>
        <w:pStyle w:val="FootnoteText"/>
        <w:spacing w:after="60"/>
        <w:jc w:val="both"/>
        <w:rPr>
          <w:rFonts w:ascii="Times New Roman" w:hAnsi="Times New Roman" w:cs="Times New Roman"/>
        </w:rPr>
      </w:pPr>
      <w:r w:rsidRPr="0058738C">
        <w:rPr>
          <w:rStyle w:val="FootnoteReference"/>
          <w:rFonts w:ascii="Times New Roman" w:hAnsi="Times New Roman" w:cs="Times New Roman"/>
        </w:rPr>
        <w:t>*</w:t>
      </w:r>
      <w:r w:rsidRPr="0058738C">
        <w:rPr>
          <w:rFonts w:ascii="Times New Roman" w:hAnsi="Times New Roman" w:cs="Times New Roman"/>
        </w:rPr>
        <w:t xml:space="preserve"> O artigo não deve conter qualquer forma de identificar sua autoria, incluindo autorreferências e informações nas propriedades do documento. Autorreferências devem ser marcadas no texto como Autor (ano) ou Autor e outro(s) (ano) em caso de coautoria. A referência deve ser inteiramente removida da lista, </w:t>
      </w:r>
      <w:r w:rsidRPr="0058738C">
        <w:rPr>
          <w:rFonts w:ascii="Times New Roman" w:hAnsi="Times New Roman" w:cs="Times New Roman"/>
          <w:i/>
          <w:iCs/>
        </w:rPr>
        <w:t>não apagar apenas os nomes</w:t>
      </w:r>
      <w:r w:rsidRPr="0058738C">
        <w:rPr>
          <w:rFonts w:ascii="Times New Roman" w:hAnsi="Times New Roman" w:cs="Times New Roman"/>
        </w:rPr>
        <w:t xml:space="preserve">. </w:t>
      </w:r>
      <w:r w:rsidRPr="0058738C">
        <w:rPr>
          <w:rFonts w:ascii="Times New Roman" w:hAnsi="Times New Roman" w:cs="Times New Roman"/>
        </w:rPr>
        <w:br/>
        <w:t xml:space="preserve">É importante também assegurar que não há informações nos metadados do arquivo. </w:t>
      </w:r>
      <w:r w:rsidR="005D5387" w:rsidRPr="0058738C">
        <w:rPr>
          <w:rFonts w:ascii="Times New Roman" w:hAnsi="Times New Roman" w:cs="Times New Roman"/>
        </w:rPr>
        <w:t xml:space="preserve">No Microsoft Word, acesse a guia “Arquivo”, então “Informações” na coluna lateral esquerda. Em “Verificar se há problemas”, selecionar “Inspecionar documento” e clicar em “Inspecionar” na janela que se abrir. Clicar em “remover tudo” sempre que houver a opção. Para remover as informações pessoais manualmente de documentos específicos no LibreOffice, acesse “Arquivos” → “Propriedades” → “Geral”, desmarque a opção: </w:t>
      </w:r>
      <w:bookmarkStart w:id="0" w:name="_Hlk161387842"/>
      <w:r w:rsidR="005D5387" w:rsidRPr="0058738C">
        <w:rPr>
          <w:rFonts w:ascii="Times New Roman" w:hAnsi="Times New Roman" w:cs="Times New Roman"/>
        </w:rPr>
        <w:t>“Utilizar dados do usuário”</w:t>
      </w:r>
      <w:bookmarkEnd w:id="0"/>
      <w:r w:rsidR="005D5387" w:rsidRPr="0058738C">
        <w:rPr>
          <w:rFonts w:ascii="Times New Roman" w:hAnsi="Times New Roman" w:cs="Times New Roman"/>
        </w:rPr>
        <w:t xml:space="preserve"> e acione o botão “Redefinir propriedades”.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730D5"/>
    <w:multiLevelType w:val="multilevel"/>
    <w:tmpl w:val="27B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13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oNotDisplayPageBoundarie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DB"/>
    <w:rsid w:val="00001BCC"/>
    <w:rsid w:val="00004F42"/>
    <w:rsid w:val="00014790"/>
    <w:rsid w:val="00014E57"/>
    <w:rsid w:val="00066460"/>
    <w:rsid w:val="000716C9"/>
    <w:rsid w:val="000719E1"/>
    <w:rsid w:val="00082CB6"/>
    <w:rsid w:val="000861B9"/>
    <w:rsid w:val="0009201B"/>
    <w:rsid w:val="000B7B6E"/>
    <w:rsid w:val="000C2C7E"/>
    <w:rsid w:val="000C5ACD"/>
    <w:rsid w:val="000D0608"/>
    <w:rsid w:val="000D488D"/>
    <w:rsid w:val="000E30A3"/>
    <w:rsid w:val="000F170B"/>
    <w:rsid w:val="000F7E62"/>
    <w:rsid w:val="0010101F"/>
    <w:rsid w:val="00123DB5"/>
    <w:rsid w:val="0014080C"/>
    <w:rsid w:val="001550D8"/>
    <w:rsid w:val="0015642A"/>
    <w:rsid w:val="001628CF"/>
    <w:rsid w:val="0017234A"/>
    <w:rsid w:val="001817E1"/>
    <w:rsid w:val="001B694E"/>
    <w:rsid w:val="001B7AAB"/>
    <w:rsid w:val="001C0392"/>
    <w:rsid w:val="001C2EF9"/>
    <w:rsid w:val="001C5D76"/>
    <w:rsid w:val="001D04D8"/>
    <w:rsid w:val="001E4F57"/>
    <w:rsid w:val="001E579B"/>
    <w:rsid w:val="00221171"/>
    <w:rsid w:val="002273BA"/>
    <w:rsid w:val="00227C35"/>
    <w:rsid w:val="00227F02"/>
    <w:rsid w:val="002352F3"/>
    <w:rsid w:val="0023566E"/>
    <w:rsid w:val="002362AA"/>
    <w:rsid w:val="00236A18"/>
    <w:rsid w:val="00237E75"/>
    <w:rsid w:val="002509A9"/>
    <w:rsid w:val="00253337"/>
    <w:rsid w:val="00273C5E"/>
    <w:rsid w:val="0029161A"/>
    <w:rsid w:val="00293C96"/>
    <w:rsid w:val="00296EB7"/>
    <w:rsid w:val="00296F38"/>
    <w:rsid w:val="002A386D"/>
    <w:rsid w:val="002B4950"/>
    <w:rsid w:val="002B6891"/>
    <w:rsid w:val="002D2604"/>
    <w:rsid w:val="002D2B93"/>
    <w:rsid w:val="002F1DDC"/>
    <w:rsid w:val="002F7013"/>
    <w:rsid w:val="003000EA"/>
    <w:rsid w:val="00305F3F"/>
    <w:rsid w:val="00306573"/>
    <w:rsid w:val="00310930"/>
    <w:rsid w:val="00313E8C"/>
    <w:rsid w:val="00334488"/>
    <w:rsid w:val="00336C4F"/>
    <w:rsid w:val="00345115"/>
    <w:rsid w:val="00345EE8"/>
    <w:rsid w:val="003506FD"/>
    <w:rsid w:val="00351935"/>
    <w:rsid w:val="00367856"/>
    <w:rsid w:val="00375607"/>
    <w:rsid w:val="00376DC5"/>
    <w:rsid w:val="003946F9"/>
    <w:rsid w:val="003A12DB"/>
    <w:rsid w:val="003B3627"/>
    <w:rsid w:val="003B623A"/>
    <w:rsid w:val="003E58BE"/>
    <w:rsid w:val="003E735B"/>
    <w:rsid w:val="003F4FA6"/>
    <w:rsid w:val="003F67FB"/>
    <w:rsid w:val="00437C6A"/>
    <w:rsid w:val="00445096"/>
    <w:rsid w:val="0046508F"/>
    <w:rsid w:val="004730B7"/>
    <w:rsid w:val="00474ECB"/>
    <w:rsid w:val="004907DD"/>
    <w:rsid w:val="00490B15"/>
    <w:rsid w:val="00492992"/>
    <w:rsid w:val="004A16CD"/>
    <w:rsid w:val="004A2935"/>
    <w:rsid w:val="004A42A2"/>
    <w:rsid w:val="004C1C38"/>
    <w:rsid w:val="004D7248"/>
    <w:rsid w:val="004E2731"/>
    <w:rsid w:val="004F3480"/>
    <w:rsid w:val="00501370"/>
    <w:rsid w:val="00513761"/>
    <w:rsid w:val="00516C51"/>
    <w:rsid w:val="00522C79"/>
    <w:rsid w:val="0052489F"/>
    <w:rsid w:val="005322DE"/>
    <w:rsid w:val="00535A79"/>
    <w:rsid w:val="0054777D"/>
    <w:rsid w:val="00551C0F"/>
    <w:rsid w:val="00552DDB"/>
    <w:rsid w:val="005646B9"/>
    <w:rsid w:val="00570F69"/>
    <w:rsid w:val="00573886"/>
    <w:rsid w:val="0058738C"/>
    <w:rsid w:val="005A0EA0"/>
    <w:rsid w:val="005A769E"/>
    <w:rsid w:val="005B272D"/>
    <w:rsid w:val="005B6C01"/>
    <w:rsid w:val="005B6EA9"/>
    <w:rsid w:val="005C26F8"/>
    <w:rsid w:val="005D5387"/>
    <w:rsid w:val="005F5108"/>
    <w:rsid w:val="00606A93"/>
    <w:rsid w:val="00614A04"/>
    <w:rsid w:val="00620960"/>
    <w:rsid w:val="006300B1"/>
    <w:rsid w:val="00633908"/>
    <w:rsid w:val="00641CD4"/>
    <w:rsid w:val="00642983"/>
    <w:rsid w:val="00642CA7"/>
    <w:rsid w:val="006655A4"/>
    <w:rsid w:val="00690577"/>
    <w:rsid w:val="006B3C8B"/>
    <w:rsid w:val="006C6BBF"/>
    <w:rsid w:val="006D6D94"/>
    <w:rsid w:val="006F763E"/>
    <w:rsid w:val="007106C4"/>
    <w:rsid w:val="00736C99"/>
    <w:rsid w:val="007421BE"/>
    <w:rsid w:val="007522A4"/>
    <w:rsid w:val="00755AA7"/>
    <w:rsid w:val="0076408E"/>
    <w:rsid w:val="00772D5C"/>
    <w:rsid w:val="007858BE"/>
    <w:rsid w:val="00792A45"/>
    <w:rsid w:val="00794576"/>
    <w:rsid w:val="007C0C4C"/>
    <w:rsid w:val="007C69B2"/>
    <w:rsid w:val="007E56C1"/>
    <w:rsid w:val="007E7B8F"/>
    <w:rsid w:val="007F0926"/>
    <w:rsid w:val="007F592A"/>
    <w:rsid w:val="007F7BC8"/>
    <w:rsid w:val="00803BBD"/>
    <w:rsid w:val="00813120"/>
    <w:rsid w:val="00820F6E"/>
    <w:rsid w:val="00836057"/>
    <w:rsid w:val="0085373C"/>
    <w:rsid w:val="00854B58"/>
    <w:rsid w:val="00854FA0"/>
    <w:rsid w:val="00863CB9"/>
    <w:rsid w:val="0086606F"/>
    <w:rsid w:val="008813B8"/>
    <w:rsid w:val="008A2D16"/>
    <w:rsid w:val="008A729D"/>
    <w:rsid w:val="008C63C2"/>
    <w:rsid w:val="008E5CE5"/>
    <w:rsid w:val="00906921"/>
    <w:rsid w:val="009205FC"/>
    <w:rsid w:val="00922DDE"/>
    <w:rsid w:val="00926FE9"/>
    <w:rsid w:val="00932F79"/>
    <w:rsid w:val="00942D33"/>
    <w:rsid w:val="00950412"/>
    <w:rsid w:val="00970911"/>
    <w:rsid w:val="009765F2"/>
    <w:rsid w:val="0099361D"/>
    <w:rsid w:val="009A6E89"/>
    <w:rsid w:val="009B09D6"/>
    <w:rsid w:val="009B5604"/>
    <w:rsid w:val="009B5FB3"/>
    <w:rsid w:val="009D4A6A"/>
    <w:rsid w:val="009E0DE6"/>
    <w:rsid w:val="009E7F8F"/>
    <w:rsid w:val="009F15B3"/>
    <w:rsid w:val="00A07E77"/>
    <w:rsid w:val="00A125A2"/>
    <w:rsid w:val="00A14D06"/>
    <w:rsid w:val="00A16CED"/>
    <w:rsid w:val="00A43667"/>
    <w:rsid w:val="00A50571"/>
    <w:rsid w:val="00A511D0"/>
    <w:rsid w:val="00A51208"/>
    <w:rsid w:val="00A512A6"/>
    <w:rsid w:val="00A562C9"/>
    <w:rsid w:val="00A620C3"/>
    <w:rsid w:val="00A622C8"/>
    <w:rsid w:val="00A668DE"/>
    <w:rsid w:val="00A82749"/>
    <w:rsid w:val="00A85888"/>
    <w:rsid w:val="00A95883"/>
    <w:rsid w:val="00AB1D39"/>
    <w:rsid w:val="00AB7DEF"/>
    <w:rsid w:val="00AD4703"/>
    <w:rsid w:val="00AE4F80"/>
    <w:rsid w:val="00AF1028"/>
    <w:rsid w:val="00B00724"/>
    <w:rsid w:val="00B25376"/>
    <w:rsid w:val="00B36F23"/>
    <w:rsid w:val="00B40388"/>
    <w:rsid w:val="00B41FDD"/>
    <w:rsid w:val="00B46C2C"/>
    <w:rsid w:val="00B55A31"/>
    <w:rsid w:val="00B57192"/>
    <w:rsid w:val="00B57455"/>
    <w:rsid w:val="00B87B4A"/>
    <w:rsid w:val="00BB6E14"/>
    <w:rsid w:val="00BB7CE3"/>
    <w:rsid w:val="00BC211B"/>
    <w:rsid w:val="00BE0FE4"/>
    <w:rsid w:val="00BF404B"/>
    <w:rsid w:val="00BF665B"/>
    <w:rsid w:val="00C07804"/>
    <w:rsid w:val="00C50007"/>
    <w:rsid w:val="00C542AD"/>
    <w:rsid w:val="00C72B3C"/>
    <w:rsid w:val="00C7641D"/>
    <w:rsid w:val="00C80BA1"/>
    <w:rsid w:val="00C82489"/>
    <w:rsid w:val="00CA5093"/>
    <w:rsid w:val="00CB4A60"/>
    <w:rsid w:val="00CF3E9B"/>
    <w:rsid w:val="00D000A9"/>
    <w:rsid w:val="00D07F77"/>
    <w:rsid w:val="00D1280F"/>
    <w:rsid w:val="00D16B31"/>
    <w:rsid w:val="00D31ABE"/>
    <w:rsid w:val="00D323D2"/>
    <w:rsid w:val="00D41C1D"/>
    <w:rsid w:val="00D46D9C"/>
    <w:rsid w:val="00D70920"/>
    <w:rsid w:val="00D7204A"/>
    <w:rsid w:val="00D72EE2"/>
    <w:rsid w:val="00D84D00"/>
    <w:rsid w:val="00D87B8C"/>
    <w:rsid w:val="00D928B6"/>
    <w:rsid w:val="00D96CC1"/>
    <w:rsid w:val="00DA4FE3"/>
    <w:rsid w:val="00DC248B"/>
    <w:rsid w:val="00DC7AAC"/>
    <w:rsid w:val="00DD433E"/>
    <w:rsid w:val="00DD4829"/>
    <w:rsid w:val="00DE70E9"/>
    <w:rsid w:val="00E12334"/>
    <w:rsid w:val="00E235A8"/>
    <w:rsid w:val="00E33710"/>
    <w:rsid w:val="00E35ACB"/>
    <w:rsid w:val="00E56842"/>
    <w:rsid w:val="00E571D7"/>
    <w:rsid w:val="00E613A6"/>
    <w:rsid w:val="00E67351"/>
    <w:rsid w:val="00E7498E"/>
    <w:rsid w:val="00E81ACB"/>
    <w:rsid w:val="00EC12B4"/>
    <w:rsid w:val="00EC6E2A"/>
    <w:rsid w:val="00F021A7"/>
    <w:rsid w:val="00F16A56"/>
    <w:rsid w:val="00F17447"/>
    <w:rsid w:val="00F43CE7"/>
    <w:rsid w:val="00F44C50"/>
    <w:rsid w:val="00F46D08"/>
    <w:rsid w:val="00F54E9D"/>
    <w:rsid w:val="00F55F57"/>
    <w:rsid w:val="00F73275"/>
    <w:rsid w:val="00F742BC"/>
    <w:rsid w:val="00F76980"/>
    <w:rsid w:val="00F90FAB"/>
    <w:rsid w:val="00F938F6"/>
    <w:rsid w:val="00F96871"/>
    <w:rsid w:val="00FC2845"/>
    <w:rsid w:val="00FD49F4"/>
    <w:rsid w:val="00FF03E4"/>
    <w:rsid w:val="00FF2610"/>
    <w:rsid w:val="00FF32B1"/>
    <w:rsid w:val="00FF4429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B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958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0C3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0C3"/>
  </w:style>
  <w:style w:type="paragraph" w:styleId="Footer">
    <w:name w:val="footer"/>
    <w:basedOn w:val="Normal"/>
    <w:link w:val="FooterChar"/>
    <w:uiPriority w:val="99"/>
    <w:unhideWhenUsed/>
    <w:rsid w:val="00A620C3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0C3"/>
  </w:style>
  <w:style w:type="paragraph" w:styleId="FootnoteText">
    <w:name w:val="footnote text"/>
    <w:basedOn w:val="Normal"/>
    <w:link w:val="FootnoteTextChar"/>
    <w:uiPriority w:val="99"/>
    <w:semiHidden/>
    <w:unhideWhenUsed/>
    <w:rsid w:val="00A620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0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20C3"/>
    <w:rPr>
      <w:vertAlign w:val="superscript"/>
    </w:rPr>
  </w:style>
  <w:style w:type="paragraph" w:styleId="Revision">
    <w:name w:val="Revision"/>
    <w:hidden/>
    <w:uiPriority w:val="99"/>
    <w:semiHidden/>
    <w:rsid w:val="006655A4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72B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3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3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33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253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3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es.usp.br/teses/disponiveis/8/8131/tde-08102010-143600/pt-br.php" TargetMode="External"/><Relationship Id="rId13" Type="http://schemas.openxmlformats.org/officeDocument/2006/relationships/hyperlink" Target="http://legis.senado.gov.br/legislacao/DetalhaDocumento.action?id=1328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bict.br/ibict/frame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1.globo.com/df/distrito-federal/noticia/2023/05/15/casamentos-homoafetivos-quadriplicam-em-10-anos-no-brasil.g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20336/rbs.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25/si.1986.9.1.129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A87A9-2243-4A83-9841-2390662D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7333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2026-01-19T15:09:00Z</dcterms:created>
  <dcterms:modified xsi:type="dcterms:W3CDTF">2026-01-19T19:16:00Z</dcterms:modified>
</cp:coreProperties>
</file>